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C10" w:rsidRPr="00153C10" w:rsidRDefault="00153C10" w:rsidP="00153C10">
      <w:pPr>
        <w:shd w:val="clear" w:color="auto" w:fill="FFFFFF"/>
        <w:spacing w:after="0" w:line="288" w:lineRule="atLeast"/>
        <w:jc w:val="center"/>
        <w:textAlignment w:val="baseline"/>
        <w:rPr>
          <w:rFonts w:ascii="Arial" w:eastAsia="Times New Roman" w:hAnsi="Arial" w:cs="Arial"/>
          <w:color w:val="3C3C3C"/>
          <w:spacing w:val="2"/>
          <w:sz w:val="26"/>
          <w:szCs w:val="26"/>
          <w:lang w:eastAsia="ru-RU"/>
        </w:rPr>
      </w:pPr>
      <w:r w:rsidRPr="00153C10">
        <w:rPr>
          <w:rFonts w:ascii="Arial" w:eastAsia="Times New Roman" w:hAnsi="Arial" w:cs="Arial"/>
          <w:color w:val="3C3C3C"/>
          <w:spacing w:val="2"/>
          <w:sz w:val="26"/>
          <w:szCs w:val="26"/>
          <w:lang w:eastAsia="ru-RU"/>
        </w:rPr>
        <w:t>ПРАВИТЕЛЬСТВО РЕСПУБЛИКИ ИНГУШЕТИЯ</w:t>
      </w:r>
    </w:p>
    <w:p w:rsidR="00153C10" w:rsidRPr="00153C10" w:rsidRDefault="00153C10" w:rsidP="00153C10">
      <w:pPr>
        <w:shd w:val="clear" w:color="auto" w:fill="FFFFFF"/>
        <w:spacing w:after="0" w:line="288" w:lineRule="atLeast"/>
        <w:jc w:val="center"/>
        <w:textAlignment w:val="baseline"/>
        <w:rPr>
          <w:rFonts w:ascii="Arial" w:eastAsia="Times New Roman" w:hAnsi="Arial" w:cs="Arial"/>
          <w:color w:val="3C3C3C"/>
          <w:spacing w:val="2"/>
          <w:sz w:val="26"/>
          <w:szCs w:val="26"/>
          <w:lang w:eastAsia="ru-RU"/>
        </w:rPr>
      </w:pPr>
      <w:r w:rsidRPr="00153C10">
        <w:rPr>
          <w:rFonts w:ascii="Arial" w:eastAsia="Times New Roman" w:hAnsi="Arial" w:cs="Arial"/>
          <w:color w:val="3C3C3C"/>
          <w:spacing w:val="2"/>
          <w:sz w:val="26"/>
          <w:szCs w:val="26"/>
          <w:lang w:eastAsia="ru-RU"/>
        </w:rPr>
        <w:t>ПОСТАНОВЛЕНИЕ</w:t>
      </w:r>
    </w:p>
    <w:p w:rsidR="00153C10" w:rsidRPr="00153C10" w:rsidRDefault="00153C10" w:rsidP="00153C10">
      <w:pPr>
        <w:shd w:val="clear" w:color="auto" w:fill="FFFFFF"/>
        <w:spacing w:after="0" w:line="288" w:lineRule="atLeast"/>
        <w:jc w:val="center"/>
        <w:textAlignment w:val="baseline"/>
        <w:rPr>
          <w:rFonts w:ascii="Arial" w:eastAsia="Times New Roman" w:hAnsi="Arial" w:cs="Arial"/>
          <w:color w:val="3C3C3C"/>
          <w:spacing w:val="2"/>
          <w:sz w:val="26"/>
          <w:szCs w:val="26"/>
          <w:lang w:eastAsia="ru-RU"/>
        </w:rPr>
      </w:pPr>
      <w:r w:rsidRPr="00153C10">
        <w:rPr>
          <w:rFonts w:ascii="Arial" w:eastAsia="Times New Roman" w:hAnsi="Arial" w:cs="Arial"/>
          <w:color w:val="3C3C3C"/>
          <w:spacing w:val="2"/>
          <w:sz w:val="26"/>
          <w:szCs w:val="26"/>
          <w:lang w:eastAsia="ru-RU"/>
        </w:rPr>
        <w:t>от 17 июня 2011 года N 209</w:t>
      </w:r>
    </w:p>
    <w:p w:rsidR="00153C10" w:rsidRPr="00153C10" w:rsidRDefault="00153C10" w:rsidP="00153C10">
      <w:pPr>
        <w:shd w:val="clear" w:color="auto" w:fill="FFFFFF"/>
        <w:spacing w:before="125" w:after="63" w:line="288" w:lineRule="atLeast"/>
        <w:jc w:val="center"/>
        <w:textAlignment w:val="baseline"/>
        <w:rPr>
          <w:rFonts w:ascii="Arial" w:eastAsia="Times New Roman" w:hAnsi="Arial" w:cs="Arial"/>
          <w:color w:val="3C3C3C"/>
          <w:spacing w:val="2"/>
          <w:sz w:val="26"/>
          <w:szCs w:val="26"/>
          <w:lang w:eastAsia="ru-RU"/>
        </w:rPr>
      </w:pPr>
      <w:r w:rsidRPr="00153C10">
        <w:rPr>
          <w:rFonts w:ascii="Arial" w:eastAsia="Times New Roman" w:hAnsi="Arial" w:cs="Arial"/>
          <w:color w:val="3C3C3C"/>
          <w:spacing w:val="2"/>
          <w:sz w:val="26"/>
          <w:szCs w:val="26"/>
          <w:lang w:eastAsia="ru-RU"/>
        </w:rPr>
        <w:t>ОБ УТВЕРЖДЕНИИ ПОЛОЖЕНИЯ О ТЕРРИТОРИАЛЬНОМ ФОНДЕ ОБЯЗАТЕЛЬНОГО МЕДИЦИНСКОГО СТРАХОВАНИЯ РЕСПУБЛИКИ ИНГУШЕТИЯ</w:t>
      </w:r>
    </w:p>
    <w:p w:rsidR="00153C10" w:rsidRPr="00153C10" w:rsidRDefault="00153C10" w:rsidP="00153C10">
      <w:pPr>
        <w:shd w:val="clear" w:color="auto" w:fill="FFFFFF"/>
        <w:spacing w:after="0" w:line="263" w:lineRule="atLeast"/>
        <w:jc w:val="center"/>
        <w:textAlignment w:val="baseline"/>
        <w:rPr>
          <w:rFonts w:ascii="Arial" w:eastAsia="Times New Roman" w:hAnsi="Arial" w:cs="Arial"/>
          <w:color w:val="2D2D2D"/>
          <w:spacing w:val="2"/>
          <w:sz w:val="18"/>
          <w:szCs w:val="18"/>
          <w:lang w:eastAsia="ru-RU"/>
        </w:rPr>
      </w:pPr>
      <w:r w:rsidRPr="00153C10">
        <w:rPr>
          <w:rFonts w:ascii="Arial" w:eastAsia="Times New Roman" w:hAnsi="Arial" w:cs="Arial"/>
          <w:color w:val="2D2D2D"/>
          <w:spacing w:val="2"/>
          <w:sz w:val="18"/>
          <w:szCs w:val="18"/>
          <w:lang w:eastAsia="ru-RU"/>
        </w:rPr>
        <w:t>(в редакции Постановлений Правительства РИ </w:t>
      </w:r>
      <w:hyperlink r:id="rId4" w:history="1">
        <w:r w:rsidRPr="00153C10">
          <w:rPr>
            <w:rFonts w:ascii="Arial" w:eastAsia="Times New Roman" w:hAnsi="Arial" w:cs="Arial"/>
            <w:color w:val="00466E"/>
            <w:spacing w:val="2"/>
            <w:sz w:val="18"/>
            <w:u w:val="single"/>
            <w:lang w:eastAsia="ru-RU"/>
          </w:rPr>
          <w:t>от 15.03.2012 N 61</w:t>
        </w:r>
      </w:hyperlink>
      <w:r w:rsidRPr="00153C10">
        <w:rPr>
          <w:rFonts w:ascii="Arial" w:eastAsia="Times New Roman" w:hAnsi="Arial" w:cs="Arial"/>
          <w:color w:val="2D2D2D"/>
          <w:spacing w:val="2"/>
          <w:sz w:val="18"/>
          <w:szCs w:val="18"/>
          <w:lang w:eastAsia="ru-RU"/>
        </w:rPr>
        <w:t>, </w:t>
      </w:r>
      <w:hyperlink r:id="rId5" w:history="1">
        <w:r w:rsidRPr="00153C10">
          <w:rPr>
            <w:rFonts w:ascii="Arial" w:eastAsia="Times New Roman" w:hAnsi="Arial" w:cs="Arial"/>
            <w:color w:val="00466E"/>
            <w:spacing w:val="2"/>
            <w:sz w:val="18"/>
            <w:u w:val="single"/>
            <w:lang w:eastAsia="ru-RU"/>
          </w:rPr>
          <w:t>от 25.04.2013 N 75</w:t>
        </w:r>
      </w:hyperlink>
      <w:r w:rsidRPr="00153C10">
        <w:rPr>
          <w:rFonts w:ascii="Arial" w:eastAsia="Times New Roman" w:hAnsi="Arial" w:cs="Arial"/>
          <w:color w:val="2D2D2D"/>
          <w:spacing w:val="2"/>
          <w:sz w:val="18"/>
          <w:szCs w:val="18"/>
          <w:lang w:eastAsia="ru-RU"/>
        </w:rPr>
        <w:t>, </w:t>
      </w:r>
      <w:hyperlink r:id="rId6" w:history="1">
        <w:r w:rsidRPr="00153C10">
          <w:rPr>
            <w:rFonts w:ascii="Arial" w:eastAsia="Times New Roman" w:hAnsi="Arial" w:cs="Arial"/>
            <w:color w:val="00466E"/>
            <w:spacing w:val="2"/>
            <w:sz w:val="18"/>
            <w:u w:val="single"/>
            <w:lang w:eastAsia="ru-RU"/>
          </w:rPr>
          <w:t>от 17.06.2014 N 116</w:t>
        </w:r>
      </w:hyperlink>
      <w:r w:rsidRPr="00153C10">
        <w:rPr>
          <w:rFonts w:ascii="Arial" w:eastAsia="Times New Roman" w:hAnsi="Arial" w:cs="Arial"/>
          <w:color w:val="2D2D2D"/>
          <w:spacing w:val="2"/>
          <w:sz w:val="18"/>
          <w:szCs w:val="18"/>
          <w:lang w:eastAsia="ru-RU"/>
        </w:rPr>
        <w:t>, </w:t>
      </w:r>
      <w:hyperlink r:id="rId7" w:history="1">
        <w:r w:rsidRPr="00153C10">
          <w:rPr>
            <w:rFonts w:ascii="Arial" w:eastAsia="Times New Roman" w:hAnsi="Arial" w:cs="Arial"/>
            <w:color w:val="00466E"/>
            <w:spacing w:val="2"/>
            <w:sz w:val="18"/>
            <w:u w:val="single"/>
            <w:lang w:eastAsia="ru-RU"/>
          </w:rPr>
          <w:t>от 01.07.2015 N 108</w:t>
        </w:r>
      </w:hyperlink>
      <w:r w:rsidRPr="00153C10">
        <w:rPr>
          <w:rFonts w:ascii="Arial" w:eastAsia="Times New Roman" w:hAnsi="Arial" w:cs="Arial"/>
          <w:color w:val="2D2D2D"/>
          <w:spacing w:val="2"/>
          <w:sz w:val="18"/>
          <w:szCs w:val="18"/>
          <w:lang w:eastAsia="ru-RU"/>
        </w:rPr>
        <w:t>, </w:t>
      </w:r>
      <w:hyperlink r:id="rId8" w:history="1">
        <w:r w:rsidRPr="00153C10">
          <w:rPr>
            <w:rFonts w:ascii="Arial" w:eastAsia="Times New Roman" w:hAnsi="Arial" w:cs="Arial"/>
            <w:color w:val="00466E"/>
            <w:spacing w:val="2"/>
            <w:sz w:val="18"/>
            <w:u w:val="single"/>
            <w:lang w:eastAsia="ru-RU"/>
          </w:rPr>
          <w:t>от 14.07.2015 N 112</w:t>
        </w:r>
      </w:hyperlink>
      <w:r w:rsidRPr="00153C10">
        <w:rPr>
          <w:rFonts w:ascii="Arial" w:eastAsia="Times New Roman" w:hAnsi="Arial" w:cs="Arial"/>
          <w:color w:val="2D2D2D"/>
          <w:spacing w:val="2"/>
          <w:sz w:val="18"/>
          <w:szCs w:val="18"/>
          <w:lang w:eastAsia="ru-RU"/>
        </w:rPr>
        <w:t>, </w:t>
      </w:r>
      <w:hyperlink r:id="rId9" w:history="1">
        <w:proofErr w:type="gramStart"/>
        <w:r w:rsidRPr="00153C10">
          <w:rPr>
            <w:rFonts w:ascii="Arial" w:eastAsia="Times New Roman" w:hAnsi="Arial" w:cs="Arial"/>
            <w:color w:val="00466E"/>
            <w:spacing w:val="2"/>
            <w:sz w:val="18"/>
            <w:u w:val="single"/>
            <w:lang w:eastAsia="ru-RU"/>
          </w:rPr>
          <w:t>от</w:t>
        </w:r>
        <w:proofErr w:type="gramEnd"/>
        <w:r w:rsidRPr="00153C10">
          <w:rPr>
            <w:rFonts w:ascii="Arial" w:eastAsia="Times New Roman" w:hAnsi="Arial" w:cs="Arial"/>
            <w:color w:val="00466E"/>
            <w:spacing w:val="2"/>
            <w:sz w:val="18"/>
            <w:u w:val="single"/>
            <w:lang w:eastAsia="ru-RU"/>
          </w:rPr>
          <w:t xml:space="preserve"> 02.02.2016 N 12</w:t>
        </w:r>
      </w:hyperlink>
      <w:r w:rsidRPr="00153C10">
        <w:rPr>
          <w:rFonts w:ascii="Arial" w:eastAsia="Times New Roman" w:hAnsi="Arial" w:cs="Arial"/>
          <w:color w:val="2D2D2D"/>
          <w:spacing w:val="2"/>
          <w:sz w:val="18"/>
          <w:szCs w:val="18"/>
          <w:lang w:eastAsia="ru-RU"/>
        </w:rPr>
        <w:t>, </w:t>
      </w:r>
      <w:hyperlink r:id="rId10" w:history="1">
        <w:r w:rsidRPr="00153C10">
          <w:rPr>
            <w:rFonts w:ascii="Arial" w:eastAsia="Times New Roman" w:hAnsi="Arial" w:cs="Arial"/>
            <w:color w:val="00466E"/>
            <w:spacing w:val="2"/>
            <w:sz w:val="18"/>
            <w:u w:val="single"/>
            <w:lang w:eastAsia="ru-RU"/>
          </w:rPr>
          <w:t>от 27.06.2016 N 115</w:t>
        </w:r>
      </w:hyperlink>
      <w:r w:rsidRPr="00153C10">
        <w:rPr>
          <w:rFonts w:ascii="Arial" w:eastAsia="Times New Roman" w:hAnsi="Arial" w:cs="Arial"/>
          <w:color w:val="2D2D2D"/>
          <w:spacing w:val="2"/>
          <w:sz w:val="18"/>
          <w:szCs w:val="18"/>
          <w:lang w:eastAsia="ru-RU"/>
        </w:rPr>
        <w:t>) </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r>
    </w:p>
    <w:p w:rsidR="00153C10" w:rsidRPr="00153C10" w:rsidRDefault="00153C10" w:rsidP="00153C10">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53C10">
        <w:rPr>
          <w:rFonts w:ascii="Arial" w:eastAsia="Times New Roman" w:hAnsi="Arial" w:cs="Arial"/>
          <w:color w:val="2D2D2D"/>
          <w:spacing w:val="2"/>
          <w:sz w:val="18"/>
          <w:szCs w:val="18"/>
          <w:lang w:eastAsia="ru-RU"/>
        </w:rPr>
        <w:br/>
      </w:r>
      <w:proofErr w:type="gramStart"/>
      <w:r w:rsidRPr="00153C10">
        <w:rPr>
          <w:rFonts w:ascii="Arial" w:eastAsia="Times New Roman" w:hAnsi="Arial" w:cs="Arial"/>
          <w:color w:val="2D2D2D"/>
          <w:spacing w:val="2"/>
          <w:sz w:val="18"/>
          <w:szCs w:val="18"/>
          <w:lang w:eastAsia="ru-RU"/>
        </w:rPr>
        <w:t>Руководствуясь статьей 22 </w:t>
      </w:r>
      <w:hyperlink r:id="rId11" w:history="1">
        <w:r w:rsidRPr="00153C10">
          <w:rPr>
            <w:rFonts w:ascii="Arial" w:eastAsia="Times New Roman" w:hAnsi="Arial" w:cs="Arial"/>
            <w:color w:val="00466E"/>
            <w:spacing w:val="2"/>
            <w:sz w:val="18"/>
            <w:u w:val="single"/>
            <w:lang w:eastAsia="ru-RU"/>
          </w:rPr>
          <w:t>Конституционного закона Республики Ингушетия от 10</w:t>
        </w:r>
        <w:proofErr w:type="gramEnd"/>
        <w:r w:rsidRPr="00153C10">
          <w:rPr>
            <w:rFonts w:ascii="Arial" w:eastAsia="Times New Roman" w:hAnsi="Arial" w:cs="Arial"/>
            <w:color w:val="00466E"/>
            <w:spacing w:val="2"/>
            <w:sz w:val="18"/>
            <w:u w:val="single"/>
            <w:lang w:eastAsia="ru-RU"/>
          </w:rPr>
          <w:t xml:space="preserve"> июня 1998 года N 5-РКЗ "О Правительстве Республики Ингушетия"</w:t>
        </w:r>
      </w:hyperlink>
      <w:r w:rsidRPr="00153C10">
        <w:rPr>
          <w:rFonts w:ascii="Arial" w:eastAsia="Times New Roman" w:hAnsi="Arial" w:cs="Arial"/>
          <w:color w:val="2D2D2D"/>
          <w:spacing w:val="2"/>
          <w:sz w:val="18"/>
          <w:szCs w:val="18"/>
          <w:lang w:eastAsia="ru-RU"/>
        </w:rPr>
        <w:t>, Правительство Республики Ингушетия постановляет:</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1. Переименовать Республиканский фонд обязательного медицинского страхования Республики Ингушетия, образованный </w:t>
      </w:r>
      <w:hyperlink r:id="rId12" w:history="1">
        <w:r w:rsidRPr="00153C10">
          <w:rPr>
            <w:rFonts w:ascii="Arial" w:eastAsia="Times New Roman" w:hAnsi="Arial" w:cs="Arial"/>
            <w:color w:val="00466E"/>
            <w:spacing w:val="2"/>
            <w:sz w:val="18"/>
            <w:u w:val="single"/>
            <w:lang w:eastAsia="ru-RU"/>
          </w:rPr>
          <w:t>Постановлением Правительства Республики Ингушетия от 17 июня 1994 года N 106 "О Республиканском фонде обязательного медицинского страхования"</w:t>
        </w:r>
      </w:hyperlink>
      <w:r w:rsidRPr="00153C10">
        <w:rPr>
          <w:rFonts w:ascii="Arial" w:eastAsia="Times New Roman" w:hAnsi="Arial" w:cs="Arial"/>
          <w:color w:val="2D2D2D"/>
          <w:spacing w:val="2"/>
          <w:sz w:val="18"/>
          <w:szCs w:val="18"/>
          <w:lang w:eastAsia="ru-RU"/>
        </w:rPr>
        <w:t>, в Территориальный фонд обязательного медицинского страхования Республики Ингушетия.</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2. Утвердить:</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1) Положение о Территориальном фонде обязательного медицинского страхования Республики Ингушетия (приложение N 1);</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2) структуру Территориального фонда обязательного медицинского страхования Республики Ингушетия (приложение N 2).</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3. Утвердить предельную штатную численность территориального фонда обязательного медицинского страхования Республики Ингушетия в количестве 74 единиц</w:t>
      </w:r>
      <w:proofErr w:type="gramStart"/>
      <w:r w:rsidRPr="00153C10">
        <w:rPr>
          <w:rFonts w:ascii="Arial" w:eastAsia="Times New Roman" w:hAnsi="Arial" w:cs="Arial"/>
          <w:color w:val="2D2D2D"/>
          <w:spacing w:val="2"/>
          <w:sz w:val="18"/>
          <w:szCs w:val="18"/>
          <w:lang w:eastAsia="ru-RU"/>
        </w:rPr>
        <w:t>.</w:t>
      </w:r>
      <w:proofErr w:type="gramEnd"/>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w:t>
      </w:r>
      <w:proofErr w:type="gramStart"/>
      <w:r w:rsidRPr="00153C10">
        <w:rPr>
          <w:rFonts w:ascii="Arial" w:eastAsia="Times New Roman" w:hAnsi="Arial" w:cs="Arial"/>
          <w:color w:val="2D2D2D"/>
          <w:spacing w:val="2"/>
          <w:sz w:val="18"/>
          <w:szCs w:val="18"/>
          <w:lang w:eastAsia="ru-RU"/>
        </w:rPr>
        <w:t>в</w:t>
      </w:r>
      <w:proofErr w:type="gramEnd"/>
      <w:r w:rsidRPr="00153C10">
        <w:rPr>
          <w:rFonts w:ascii="Arial" w:eastAsia="Times New Roman" w:hAnsi="Arial" w:cs="Arial"/>
          <w:color w:val="2D2D2D"/>
          <w:spacing w:val="2"/>
          <w:sz w:val="18"/>
          <w:szCs w:val="18"/>
          <w:lang w:eastAsia="ru-RU"/>
        </w:rPr>
        <w:t xml:space="preserve"> ред. Постановления Правительства РИ </w:t>
      </w:r>
      <w:hyperlink r:id="rId13" w:history="1">
        <w:r w:rsidRPr="00153C10">
          <w:rPr>
            <w:rFonts w:ascii="Arial" w:eastAsia="Times New Roman" w:hAnsi="Arial" w:cs="Arial"/>
            <w:color w:val="00466E"/>
            <w:spacing w:val="2"/>
            <w:sz w:val="18"/>
            <w:u w:val="single"/>
            <w:lang w:eastAsia="ru-RU"/>
          </w:rPr>
          <w:t>от 02.02.2016 N 12</w:t>
        </w:r>
      </w:hyperlink>
      <w:r w:rsidRPr="00153C10">
        <w:rPr>
          <w:rFonts w:ascii="Arial" w:eastAsia="Times New Roman" w:hAnsi="Arial" w:cs="Arial"/>
          <w:color w:val="2D2D2D"/>
          <w:spacing w:val="2"/>
          <w:sz w:val="18"/>
          <w:szCs w:val="18"/>
          <w:lang w:eastAsia="ru-RU"/>
        </w:rPr>
        <w:t>)</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4. Признать утратившими силу:</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а) абзац второй пункта 1 </w:t>
      </w:r>
      <w:hyperlink r:id="rId14" w:history="1">
        <w:r w:rsidRPr="00153C10">
          <w:rPr>
            <w:rFonts w:ascii="Arial" w:eastAsia="Times New Roman" w:hAnsi="Arial" w:cs="Arial"/>
            <w:color w:val="00466E"/>
            <w:spacing w:val="2"/>
            <w:sz w:val="18"/>
            <w:u w:val="single"/>
            <w:lang w:eastAsia="ru-RU"/>
          </w:rPr>
          <w:t>Постановления Правительства Республики Ингушетия от 11 июня 2003 года N 162 "Об утверждении Правил обязательного медицинского страхования граждан в Республике Ингушетия и структуры Республиканского фонда обязательного медицинского страхования Республики Ингушетия"</w:t>
        </w:r>
      </w:hyperlink>
      <w:r w:rsidRPr="00153C10">
        <w:rPr>
          <w:rFonts w:ascii="Arial" w:eastAsia="Times New Roman" w:hAnsi="Arial" w:cs="Arial"/>
          <w:color w:val="2D2D2D"/>
          <w:spacing w:val="2"/>
          <w:sz w:val="18"/>
          <w:szCs w:val="18"/>
          <w:lang w:eastAsia="ru-RU"/>
        </w:rPr>
        <w:t>;</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б) пункт 1 </w:t>
      </w:r>
      <w:hyperlink r:id="rId15" w:history="1">
        <w:r w:rsidRPr="00153C10">
          <w:rPr>
            <w:rFonts w:ascii="Arial" w:eastAsia="Times New Roman" w:hAnsi="Arial" w:cs="Arial"/>
            <w:color w:val="00466E"/>
            <w:spacing w:val="2"/>
            <w:sz w:val="18"/>
            <w:u w:val="single"/>
            <w:lang w:eastAsia="ru-RU"/>
          </w:rPr>
          <w:t>Постановления Правительства Республики Ингушетия от 4 сентября 2010 года N 272 "Об утверждении Положения о Республиканском фонде обязательного медицинского страхования Республики Ингушетия"</w:t>
        </w:r>
      </w:hyperlink>
      <w:r w:rsidRPr="00153C10">
        <w:rPr>
          <w:rFonts w:ascii="Arial" w:eastAsia="Times New Roman" w:hAnsi="Arial" w:cs="Arial"/>
          <w:color w:val="2D2D2D"/>
          <w:spacing w:val="2"/>
          <w:sz w:val="18"/>
          <w:szCs w:val="18"/>
          <w:lang w:eastAsia="ru-RU"/>
        </w:rPr>
        <w:t>.</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5. Настоящее Постановление вступает в силу со дня его официального опубликования.</w:t>
      </w:r>
      <w:r w:rsidRPr="00153C10">
        <w:rPr>
          <w:rFonts w:ascii="Arial" w:eastAsia="Times New Roman" w:hAnsi="Arial" w:cs="Arial"/>
          <w:color w:val="2D2D2D"/>
          <w:spacing w:val="2"/>
          <w:sz w:val="18"/>
          <w:szCs w:val="18"/>
          <w:lang w:eastAsia="ru-RU"/>
        </w:rPr>
        <w:br/>
      </w:r>
    </w:p>
    <w:p w:rsidR="00153C10" w:rsidRPr="00153C10" w:rsidRDefault="00153C10" w:rsidP="00153C10">
      <w:pPr>
        <w:shd w:val="clear" w:color="auto" w:fill="FFFFFF"/>
        <w:spacing w:after="0" w:line="263" w:lineRule="atLeast"/>
        <w:jc w:val="right"/>
        <w:textAlignment w:val="baseline"/>
        <w:rPr>
          <w:rFonts w:ascii="Arial" w:eastAsia="Times New Roman" w:hAnsi="Arial" w:cs="Arial"/>
          <w:color w:val="2D2D2D"/>
          <w:spacing w:val="2"/>
          <w:sz w:val="18"/>
          <w:szCs w:val="18"/>
          <w:lang w:eastAsia="ru-RU"/>
        </w:rPr>
      </w:pPr>
      <w:r w:rsidRPr="00153C10">
        <w:rPr>
          <w:rFonts w:ascii="Arial" w:eastAsia="Times New Roman" w:hAnsi="Arial" w:cs="Arial"/>
          <w:color w:val="2D2D2D"/>
          <w:spacing w:val="2"/>
          <w:sz w:val="18"/>
          <w:szCs w:val="18"/>
          <w:lang w:eastAsia="ru-RU"/>
        </w:rPr>
        <w:t>Председатель Правительства</w:t>
      </w:r>
      <w:r w:rsidRPr="00153C10">
        <w:rPr>
          <w:rFonts w:ascii="Arial" w:eastAsia="Times New Roman" w:hAnsi="Arial" w:cs="Arial"/>
          <w:color w:val="2D2D2D"/>
          <w:spacing w:val="2"/>
          <w:sz w:val="18"/>
          <w:szCs w:val="18"/>
          <w:lang w:eastAsia="ru-RU"/>
        </w:rPr>
        <w:br/>
        <w:t>Республики Ингушетия</w:t>
      </w:r>
      <w:r w:rsidRPr="00153C10">
        <w:rPr>
          <w:rFonts w:ascii="Arial" w:eastAsia="Times New Roman" w:hAnsi="Arial" w:cs="Arial"/>
          <w:color w:val="2D2D2D"/>
          <w:spacing w:val="2"/>
          <w:sz w:val="18"/>
          <w:szCs w:val="18"/>
          <w:lang w:eastAsia="ru-RU"/>
        </w:rPr>
        <w:br/>
        <w:t>М.ЧИЛИЕВ</w:t>
      </w:r>
    </w:p>
    <w:p w:rsidR="00153C10" w:rsidRPr="00153C10" w:rsidRDefault="00153C10" w:rsidP="00153C10">
      <w:pPr>
        <w:shd w:val="clear" w:color="auto" w:fill="FFFFFF"/>
        <w:spacing w:before="313" w:after="188" w:line="240" w:lineRule="auto"/>
        <w:jc w:val="center"/>
        <w:textAlignment w:val="baseline"/>
        <w:outlineLvl w:val="1"/>
        <w:rPr>
          <w:rFonts w:ascii="Arial" w:eastAsia="Times New Roman" w:hAnsi="Arial" w:cs="Arial"/>
          <w:color w:val="3C3C3C"/>
          <w:spacing w:val="2"/>
          <w:sz w:val="26"/>
          <w:szCs w:val="26"/>
          <w:lang w:eastAsia="ru-RU"/>
        </w:rPr>
      </w:pPr>
      <w:r w:rsidRPr="00153C10">
        <w:rPr>
          <w:rFonts w:ascii="Arial" w:eastAsia="Times New Roman" w:hAnsi="Arial" w:cs="Arial"/>
          <w:color w:val="3C3C3C"/>
          <w:spacing w:val="2"/>
          <w:sz w:val="26"/>
          <w:szCs w:val="26"/>
          <w:lang w:eastAsia="ru-RU"/>
        </w:rPr>
        <w:t>Приложение N 1. ПОЛОЖЕНИЕ О ТЕРРИТОРИАЛЬНОМ ФОНДЕ ОБЯЗАТЕЛЬНОГО МЕДИЦИНСКОГО СТРАХОВАНИЯ РЕСПУБЛИКИ ИНГУШЕТИЯ</w:t>
      </w:r>
    </w:p>
    <w:p w:rsidR="00153C10" w:rsidRPr="00153C10" w:rsidRDefault="00153C10" w:rsidP="00153C10">
      <w:pPr>
        <w:shd w:val="clear" w:color="auto" w:fill="FFFFFF"/>
        <w:spacing w:after="0" w:line="263" w:lineRule="atLeast"/>
        <w:jc w:val="right"/>
        <w:textAlignment w:val="baseline"/>
        <w:rPr>
          <w:rFonts w:ascii="Arial" w:eastAsia="Times New Roman" w:hAnsi="Arial" w:cs="Arial"/>
          <w:color w:val="2D2D2D"/>
          <w:spacing w:val="2"/>
          <w:sz w:val="18"/>
          <w:szCs w:val="18"/>
          <w:lang w:eastAsia="ru-RU"/>
        </w:rPr>
      </w:pPr>
      <w:r w:rsidRPr="00153C10">
        <w:rPr>
          <w:rFonts w:ascii="Arial" w:eastAsia="Times New Roman" w:hAnsi="Arial" w:cs="Arial"/>
          <w:color w:val="2D2D2D"/>
          <w:spacing w:val="2"/>
          <w:sz w:val="18"/>
          <w:szCs w:val="18"/>
          <w:lang w:eastAsia="ru-RU"/>
        </w:rPr>
        <w:lastRenderedPageBreak/>
        <w:br/>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Приложение N 1</w:t>
      </w:r>
      <w:r w:rsidRPr="00153C10">
        <w:rPr>
          <w:rFonts w:ascii="Arial" w:eastAsia="Times New Roman" w:hAnsi="Arial" w:cs="Arial"/>
          <w:color w:val="2D2D2D"/>
          <w:spacing w:val="2"/>
          <w:sz w:val="18"/>
          <w:szCs w:val="18"/>
          <w:lang w:eastAsia="ru-RU"/>
        </w:rPr>
        <w:br/>
        <w:t>к Постановлению Правительства</w:t>
      </w:r>
      <w:r w:rsidRPr="00153C10">
        <w:rPr>
          <w:rFonts w:ascii="Arial" w:eastAsia="Times New Roman" w:hAnsi="Arial" w:cs="Arial"/>
          <w:color w:val="2D2D2D"/>
          <w:spacing w:val="2"/>
          <w:sz w:val="18"/>
          <w:szCs w:val="18"/>
          <w:lang w:eastAsia="ru-RU"/>
        </w:rPr>
        <w:br/>
        <w:t>Республики Ингушетия</w:t>
      </w:r>
      <w:r w:rsidRPr="00153C10">
        <w:rPr>
          <w:rFonts w:ascii="Arial" w:eastAsia="Times New Roman" w:hAnsi="Arial" w:cs="Arial"/>
          <w:color w:val="2D2D2D"/>
          <w:spacing w:val="2"/>
          <w:sz w:val="18"/>
          <w:szCs w:val="18"/>
          <w:lang w:eastAsia="ru-RU"/>
        </w:rPr>
        <w:br/>
        <w:t>от 17 июня 2011 года N 209</w:t>
      </w:r>
    </w:p>
    <w:p w:rsidR="00153C10" w:rsidRPr="00153C10" w:rsidRDefault="00153C10" w:rsidP="00153C10">
      <w:pPr>
        <w:shd w:val="clear" w:color="auto" w:fill="FFFFFF"/>
        <w:spacing w:after="0" w:line="263" w:lineRule="atLeast"/>
        <w:jc w:val="center"/>
        <w:textAlignment w:val="baseline"/>
        <w:rPr>
          <w:rFonts w:ascii="Arial" w:eastAsia="Times New Roman" w:hAnsi="Arial" w:cs="Arial"/>
          <w:color w:val="2D2D2D"/>
          <w:spacing w:val="2"/>
          <w:sz w:val="18"/>
          <w:szCs w:val="18"/>
          <w:lang w:eastAsia="ru-RU"/>
        </w:rPr>
      </w:pPr>
      <w:r w:rsidRPr="00153C10">
        <w:rPr>
          <w:rFonts w:ascii="Arial" w:eastAsia="Times New Roman" w:hAnsi="Arial" w:cs="Arial"/>
          <w:color w:val="2D2D2D"/>
          <w:spacing w:val="2"/>
          <w:sz w:val="18"/>
          <w:szCs w:val="18"/>
          <w:lang w:eastAsia="ru-RU"/>
        </w:rPr>
        <w:t>(в редакции Постановлений Правительства РИ </w:t>
      </w:r>
      <w:hyperlink r:id="rId16" w:history="1">
        <w:r w:rsidRPr="00153C10">
          <w:rPr>
            <w:rFonts w:ascii="Arial" w:eastAsia="Times New Roman" w:hAnsi="Arial" w:cs="Arial"/>
            <w:color w:val="00466E"/>
            <w:spacing w:val="2"/>
            <w:sz w:val="18"/>
            <w:u w:val="single"/>
            <w:lang w:eastAsia="ru-RU"/>
          </w:rPr>
          <w:t>от 15.03.2012 N 61</w:t>
        </w:r>
      </w:hyperlink>
      <w:r w:rsidRPr="00153C10">
        <w:rPr>
          <w:rFonts w:ascii="Arial" w:eastAsia="Times New Roman" w:hAnsi="Arial" w:cs="Arial"/>
          <w:color w:val="2D2D2D"/>
          <w:spacing w:val="2"/>
          <w:sz w:val="18"/>
          <w:szCs w:val="18"/>
          <w:lang w:eastAsia="ru-RU"/>
        </w:rPr>
        <w:t>, </w:t>
      </w:r>
      <w:hyperlink r:id="rId17" w:history="1">
        <w:r w:rsidRPr="00153C10">
          <w:rPr>
            <w:rFonts w:ascii="Arial" w:eastAsia="Times New Roman" w:hAnsi="Arial" w:cs="Arial"/>
            <w:color w:val="00466E"/>
            <w:spacing w:val="2"/>
            <w:sz w:val="18"/>
            <w:u w:val="single"/>
            <w:lang w:eastAsia="ru-RU"/>
          </w:rPr>
          <w:t>от 25.04.2013 N 75</w:t>
        </w:r>
      </w:hyperlink>
      <w:r w:rsidRPr="00153C10">
        <w:rPr>
          <w:rFonts w:ascii="Arial" w:eastAsia="Times New Roman" w:hAnsi="Arial" w:cs="Arial"/>
          <w:color w:val="2D2D2D"/>
          <w:spacing w:val="2"/>
          <w:sz w:val="18"/>
          <w:szCs w:val="18"/>
          <w:lang w:eastAsia="ru-RU"/>
        </w:rPr>
        <w:t>, </w:t>
      </w:r>
      <w:hyperlink r:id="rId18" w:history="1">
        <w:r w:rsidRPr="00153C10">
          <w:rPr>
            <w:rFonts w:ascii="Arial" w:eastAsia="Times New Roman" w:hAnsi="Arial" w:cs="Arial"/>
            <w:color w:val="00466E"/>
            <w:spacing w:val="2"/>
            <w:sz w:val="18"/>
            <w:u w:val="single"/>
            <w:lang w:eastAsia="ru-RU"/>
          </w:rPr>
          <w:t>от 17.06.2014 N 116</w:t>
        </w:r>
      </w:hyperlink>
      <w:r w:rsidRPr="00153C10">
        <w:rPr>
          <w:rFonts w:ascii="Arial" w:eastAsia="Times New Roman" w:hAnsi="Arial" w:cs="Arial"/>
          <w:color w:val="2D2D2D"/>
          <w:spacing w:val="2"/>
          <w:sz w:val="18"/>
          <w:szCs w:val="18"/>
          <w:lang w:eastAsia="ru-RU"/>
        </w:rPr>
        <w:t>, </w:t>
      </w:r>
      <w:hyperlink r:id="rId19" w:history="1">
        <w:r w:rsidRPr="00153C10">
          <w:rPr>
            <w:rFonts w:ascii="Arial" w:eastAsia="Times New Roman" w:hAnsi="Arial" w:cs="Arial"/>
            <w:color w:val="00466E"/>
            <w:spacing w:val="2"/>
            <w:sz w:val="18"/>
            <w:u w:val="single"/>
            <w:lang w:eastAsia="ru-RU"/>
          </w:rPr>
          <w:t>от 27.06.2016 N 115</w:t>
        </w:r>
      </w:hyperlink>
      <w:r w:rsidRPr="00153C10">
        <w:rPr>
          <w:rFonts w:ascii="Arial" w:eastAsia="Times New Roman" w:hAnsi="Arial" w:cs="Arial"/>
          <w:color w:val="2D2D2D"/>
          <w:spacing w:val="2"/>
          <w:sz w:val="18"/>
          <w:szCs w:val="18"/>
          <w:lang w:eastAsia="ru-RU"/>
        </w:rPr>
        <w:t>)</w:t>
      </w:r>
    </w:p>
    <w:p w:rsidR="00153C10" w:rsidRPr="00153C10" w:rsidRDefault="00153C10" w:rsidP="00153C10">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lang w:eastAsia="ru-RU"/>
        </w:rPr>
      </w:pPr>
      <w:r w:rsidRPr="00153C10">
        <w:rPr>
          <w:rFonts w:ascii="Arial" w:eastAsia="Times New Roman" w:hAnsi="Arial" w:cs="Arial"/>
          <w:color w:val="4C4C4C"/>
          <w:spacing w:val="2"/>
          <w:sz w:val="24"/>
          <w:szCs w:val="24"/>
          <w:lang w:eastAsia="ru-RU"/>
        </w:rPr>
        <w:t>I. Общие положения</w:t>
      </w:r>
    </w:p>
    <w:p w:rsidR="00153C10" w:rsidRPr="00153C10" w:rsidRDefault="00153C10" w:rsidP="00153C10">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53C10">
        <w:rPr>
          <w:rFonts w:ascii="Arial" w:eastAsia="Times New Roman" w:hAnsi="Arial" w:cs="Arial"/>
          <w:color w:val="2D2D2D"/>
          <w:spacing w:val="2"/>
          <w:sz w:val="18"/>
          <w:szCs w:val="18"/>
          <w:lang w:eastAsia="ru-RU"/>
        </w:rPr>
        <w:br/>
        <w:t>1. Территориальный фонд обязательного медицинского страхования Республики Ингушетия (далее - территориальный фонд) является некоммерческой организацией, созданной Республикой Ингушетия для реализации государственной политики в сфере обязательного медицинского страхования на территории Республики Ингушетия.</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2. Территориальный фонд является юридическим лицом, созданным в соответствии с законодательством Российской Федерации, и в своей деятельности подотчетен Правительству Республики Ингушетия и Федеральному фонду обязательного медицинского страхования (далее - Федеральный фонд). Для реализации своих полномочий территориальный фонд открывает счета, может создавать филиалы и представительства, имеет бланк и печать со своим полным наименованием, иные печати, штампы и бланки, геральдический знак-эмблему.</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3. Официальное наименование - территориальный фонд обязательного медицинского страхования Республики Ингушетия; сокращенное наименование - ТФОМС Республики Ингушетия.</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 xml:space="preserve">4. Местонахождение территориального фонда и его юридический адрес: Республика Ингушетия, </w:t>
      </w:r>
      <w:proofErr w:type="gramStart"/>
      <w:r w:rsidRPr="00153C10">
        <w:rPr>
          <w:rFonts w:ascii="Arial" w:eastAsia="Times New Roman" w:hAnsi="Arial" w:cs="Arial"/>
          <w:color w:val="2D2D2D"/>
          <w:spacing w:val="2"/>
          <w:sz w:val="18"/>
          <w:szCs w:val="18"/>
          <w:lang w:eastAsia="ru-RU"/>
        </w:rPr>
        <w:t>г</w:t>
      </w:r>
      <w:proofErr w:type="gramEnd"/>
      <w:r w:rsidRPr="00153C10">
        <w:rPr>
          <w:rFonts w:ascii="Arial" w:eastAsia="Times New Roman" w:hAnsi="Arial" w:cs="Arial"/>
          <w:color w:val="2D2D2D"/>
          <w:spacing w:val="2"/>
          <w:sz w:val="18"/>
          <w:szCs w:val="18"/>
          <w:lang w:eastAsia="ru-RU"/>
        </w:rPr>
        <w:t>. Назрань, ул. Московская, 35, 2.</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(в ред. Постановлений Правительства РИ </w:t>
      </w:r>
      <w:hyperlink r:id="rId20" w:history="1">
        <w:r w:rsidRPr="00153C10">
          <w:rPr>
            <w:rFonts w:ascii="Arial" w:eastAsia="Times New Roman" w:hAnsi="Arial" w:cs="Arial"/>
            <w:color w:val="00466E"/>
            <w:spacing w:val="2"/>
            <w:sz w:val="18"/>
            <w:u w:val="single"/>
            <w:lang w:eastAsia="ru-RU"/>
          </w:rPr>
          <w:t>от 15.03.2012 N 61</w:t>
        </w:r>
      </w:hyperlink>
      <w:r w:rsidRPr="00153C10">
        <w:rPr>
          <w:rFonts w:ascii="Arial" w:eastAsia="Times New Roman" w:hAnsi="Arial" w:cs="Arial"/>
          <w:color w:val="2D2D2D"/>
          <w:spacing w:val="2"/>
          <w:sz w:val="18"/>
          <w:szCs w:val="18"/>
          <w:lang w:eastAsia="ru-RU"/>
        </w:rPr>
        <w:t>, </w:t>
      </w:r>
      <w:hyperlink r:id="rId21" w:history="1">
        <w:r w:rsidRPr="00153C10">
          <w:rPr>
            <w:rFonts w:ascii="Arial" w:eastAsia="Times New Roman" w:hAnsi="Arial" w:cs="Arial"/>
            <w:color w:val="00466E"/>
            <w:spacing w:val="2"/>
            <w:sz w:val="18"/>
            <w:u w:val="single"/>
            <w:lang w:eastAsia="ru-RU"/>
          </w:rPr>
          <w:t>от 17.06.2014 N 116</w:t>
        </w:r>
      </w:hyperlink>
      <w:r w:rsidRPr="00153C10">
        <w:rPr>
          <w:rFonts w:ascii="Arial" w:eastAsia="Times New Roman" w:hAnsi="Arial" w:cs="Arial"/>
          <w:color w:val="2D2D2D"/>
          <w:spacing w:val="2"/>
          <w:sz w:val="18"/>
          <w:szCs w:val="18"/>
          <w:lang w:eastAsia="ru-RU"/>
        </w:rPr>
        <w:t>, </w:t>
      </w:r>
      <w:hyperlink r:id="rId22" w:history="1">
        <w:r w:rsidRPr="00153C10">
          <w:rPr>
            <w:rFonts w:ascii="Arial" w:eastAsia="Times New Roman" w:hAnsi="Arial" w:cs="Arial"/>
            <w:color w:val="00466E"/>
            <w:spacing w:val="2"/>
            <w:sz w:val="18"/>
            <w:u w:val="single"/>
            <w:lang w:eastAsia="ru-RU"/>
          </w:rPr>
          <w:t>от 27.06.2016 N 115</w:t>
        </w:r>
      </w:hyperlink>
      <w:r w:rsidRPr="00153C10">
        <w:rPr>
          <w:rFonts w:ascii="Arial" w:eastAsia="Times New Roman" w:hAnsi="Arial" w:cs="Arial"/>
          <w:color w:val="2D2D2D"/>
          <w:spacing w:val="2"/>
          <w:sz w:val="18"/>
          <w:szCs w:val="18"/>
          <w:lang w:eastAsia="ru-RU"/>
        </w:rPr>
        <w:t>)</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 xml:space="preserve">5. </w:t>
      </w:r>
      <w:proofErr w:type="gramStart"/>
      <w:r w:rsidRPr="00153C10">
        <w:rPr>
          <w:rFonts w:ascii="Arial" w:eastAsia="Times New Roman" w:hAnsi="Arial" w:cs="Arial"/>
          <w:color w:val="2D2D2D"/>
          <w:spacing w:val="2"/>
          <w:sz w:val="18"/>
          <w:szCs w:val="18"/>
          <w:lang w:eastAsia="ru-RU"/>
        </w:rPr>
        <w:t>Территориальный фонд осуществляет свою деятельность в соответствии с </w:t>
      </w:r>
      <w:hyperlink r:id="rId23" w:history="1">
        <w:r w:rsidRPr="00153C10">
          <w:rPr>
            <w:rFonts w:ascii="Arial" w:eastAsia="Times New Roman" w:hAnsi="Arial" w:cs="Arial"/>
            <w:color w:val="00466E"/>
            <w:spacing w:val="2"/>
            <w:sz w:val="18"/>
            <w:u w:val="single"/>
            <w:lang w:eastAsia="ru-RU"/>
          </w:rPr>
          <w:t>Конституцией Российской Федерации</w:t>
        </w:r>
      </w:hyperlink>
      <w:r w:rsidRPr="00153C10">
        <w:rPr>
          <w:rFonts w:ascii="Arial" w:eastAsia="Times New Roman" w:hAnsi="Arial" w:cs="Arial"/>
          <w:color w:val="2D2D2D"/>
          <w:spacing w:val="2"/>
          <w:sz w:val="18"/>
          <w:szCs w:val="18"/>
          <w:lang w:eastAsia="ru-RU"/>
        </w:rPr>
        <w:t>,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федерального органа исполнительной власти, осуществляющим функции по выработке государственной политики и нормативно-правовому регулированию в сфере здравоохранения, настоящим положением и нормативными правовыми актами Республики Ингушетия.</w:t>
      </w:r>
      <w:r w:rsidRPr="00153C10">
        <w:rPr>
          <w:rFonts w:ascii="Arial" w:eastAsia="Times New Roman" w:hAnsi="Arial" w:cs="Arial"/>
          <w:color w:val="2D2D2D"/>
          <w:spacing w:val="2"/>
          <w:sz w:val="18"/>
          <w:szCs w:val="18"/>
          <w:lang w:eastAsia="ru-RU"/>
        </w:rPr>
        <w:br/>
      </w:r>
      <w:proofErr w:type="gramEnd"/>
    </w:p>
    <w:p w:rsidR="00153C10" w:rsidRPr="00153C10" w:rsidRDefault="00153C10" w:rsidP="00153C10">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lang w:eastAsia="ru-RU"/>
        </w:rPr>
      </w:pPr>
      <w:r w:rsidRPr="00153C10">
        <w:rPr>
          <w:rFonts w:ascii="Arial" w:eastAsia="Times New Roman" w:hAnsi="Arial" w:cs="Arial"/>
          <w:color w:val="4C4C4C"/>
          <w:spacing w:val="2"/>
          <w:sz w:val="24"/>
          <w:szCs w:val="24"/>
          <w:lang w:eastAsia="ru-RU"/>
        </w:rPr>
        <w:t>II. Задачи территориального фонда</w:t>
      </w:r>
    </w:p>
    <w:p w:rsidR="00153C10" w:rsidRPr="00153C10" w:rsidRDefault="00153C10" w:rsidP="00153C10">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53C10">
        <w:rPr>
          <w:rFonts w:ascii="Arial" w:eastAsia="Times New Roman" w:hAnsi="Arial" w:cs="Arial"/>
          <w:color w:val="2D2D2D"/>
          <w:spacing w:val="2"/>
          <w:sz w:val="18"/>
          <w:szCs w:val="18"/>
          <w:lang w:eastAsia="ru-RU"/>
        </w:rPr>
        <w:br/>
        <w:t>6. Задачами территориального фонда являются:</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6.1. обеспечение предусмотренных законодательством Российской Федерации прав граждан в системе обязательного медицинского страхования;</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6.2. обеспечение гарантий бесплатного оказания застрахованным лицам медицинской помощи при наступлении страхового случая в рамках территориальной программы обязательного медицинского страхования и базовой программы обязательного медицинского страхования;</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lastRenderedPageBreak/>
        <w:t>6.3. создание условий для обеспечения доступности и качества медицинской помощи, оказываемой в рамках программ обязательного медицинского страхования;</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6.4. обеспечение государственных гарантий соблюдения прав застрахованных лиц на исполнение обязательств по обязательному медицинскому страхованию в рамках базовой программы обязательного медицинского страхования независимо от финансового положения страховщика.</w:t>
      </w:r>
      <w:r w:rsidRPr="00153C10">
        <w:rPr>
          <w:rFonts w:ascii="Arial" w:eastAsia="Times New Roman" w:hAnsi="Arial" w:cs="Arial"/>
          <w:color w:val="2D2D2D"/>
          <w:spacing w:val="2"/>
          <w:sz w:val="18"/>
          <w:szCs w:val="18"/>
          <w:lang w:eastAsia="ru-RU"/>
        </w:rPr>
        <w:br/>
      </w:r>
    </w:p>
    <w:p w:rsidR="00153C10" w:rsidRPr="00153C10" w:rsidRDefault="00153C10" w:rsidP="00153C10">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lang w:eastAsia="ru-RU"/>
        </w:rPr>
      </w:pPr>
      <w:r w:rsidRPr="00153C10">
        <w:rPr>
          <w:rFonts w:ascii="Arial" w:eastAsia="Times New Roman" w:hAnsi="Arial" w:cs="Arial"/>
          <w:color w:val="4C4C4C"/>
          <w:spacing w:val="2"/>
          <w:sz w:val="24"/>
          <w:szCs w:val="24"/>
          <w:lang w:eastAsia="ru-RU"/>
        </w:rPr>
        <w:t>III. Полномочия и функции территориального фонда</w:t>
      </w:r>
    </w:p>
    <w:p w:rsidR="00153C10" w:rsidRPr="00153C10" w:rsidRDefault="00153C10" w:rsidP="00153C10">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53C10">
        <w:rPr>
          <w:rFonts w:ascii="Arial" w:eastAsia="Times New Roman" w:hAnsi="Arial" w:cs="Arial"/>
          <w:color w:val="2D2D2D"/>
          <w:spacing w:val="2"/>
          <w:sz w:val="18"/>
          <w:szCs w:val="18"/>
          <w:lang w:eastAsia="ru-RU"/>
        </w:rPr>
        <w:br/>
        <w:t xml:space="preserve">7. </w:t>
      </w:r>
      <w:proofErr w:type="gramStart"/>
      <w:r w:rsidRPr="00153C10">
        <w:rPr>
          <w:rFonts w:ascii="Arial" w:eastAsia="Times New Roman" w:hAnsi="Arial" w:cs="Arial"/>
          <w:color w:val="2D2D2D"/>
          <w:spacing w:val="2"/>
          <w:sz w:val="18"/>
          <w:szCs w:val="18"/>
          <w:lang w:eastAsia="ru-RU"/>
        </w:rPr>
        <w:t>Территориальный фонд осуществляет управление средствами обязательного медицинского страхования на территории Республики Ингушетия,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Республики Ингушетия, а также решения иных задач, установленных </w:t>
      </w:r>
      <w:hyperlink r:id="rId24" w:history="1">
        <w:r w:rsidRPr="00153C10">
          <w:rPr>
            <w:rFonts w:ascii="Arial" w:eastAsia="Times New Roman" w:hAnsi="Arial" w:cs="Arial"/>
            <w:color w:val="00466E"/>
            <w:spacing w:val="2"/>
            <w:sz w:val="18"/>
            <w:u w:val="single"/>
            <w:lang w:eastAsia="ru-RU"/>
          </w:rPr>
          <w:t>Федеральным законом от 29 ноября 2010 года N 326-ФЗ "Об обязательном медицинском страховании</w:t>
        </w:r>
        <w:proofErr w:type="gramEnd"/>
        <w:r w:rsidRPr="00153C10">
          <w:rPr>
            <w:rFonts w:ascii="Arial" w:eastAsia="Times New Roman" w:hAnsi="Arial" w:cs="Arial"/>
            <w:color w:val="00466E"/>
            <w:spacing w:val="2"/>
            <w:sz w:val="18"/>
            <w:u w:val="single"/>
            <w:lang w:eastAsia="ru-RU"/>
          </w:rPr>
          <w:t xml:space="preserve"> в Российской Федерации"</w:t>
        </w:r>
      </w:hyperlink>
      <w:r w:rsidRPr="00153C10">
        <w:rPr>
          <w:rFonts w:ascii="Arial" w:eastAsia="Times New Roman" w:hAnsi="Arial" w:cs="Arial"/>
          <w:color w:val="2D2D2D"/>
          <w:spacing w:val="2"/>
          <w:sz w:val="18"/>
          <w:szCs w:val="18"/>
          <w:lang w:eastAsia="ru-RU"/>
        </w:rPr>
        <w:t> (далее - </w:t>
      </w:r>
      <w:hyperlink r:id="rId25" w:history="1">
        <w:r w:rsidRPr="00153C10">
          <w:rPr>
            <w:rFonts w:ascii="Arial" w:eastAsia="Times New Roman" w:hAnsi="Arial" w:cs="Arial"/>
            <w:color w:val="00466E"/>
            <w:spacing w:val="2"/>
            <w:sz w:val="18"/>
            <w:u w:val="single"/>
            <w:lang w:eastAsia="ru-RU"/>
          </w:rPr>
          <w:t>Федеральный закон "Об обязательном медицинском страховании в Российской Федерации"</w:t>
        </w:r>
      </w:hyperlink>
      <w:r w:rsidRPr="00153C10">
        <w:rPr>
          <w:rFonts w:ascii="Arial" w:eastAsia="Times New Roman" w:hAnsi="Arial" w:cs="Arial"/>
          <w:color w:val="2D2D2D"/>
          <w:spacing w:val="2"/>
          <w:sz w:val="18"/>
          <w:szCs w:val="18"/>
          <w:lang w:eastAsia="ru-RU"/>
        </w:rPr>
        <w:t>), настоящим положением, законом о бюджете территориального фонда.</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8. Территориальный фонд осуществляет следующие полномочия страховщика:</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8.1.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Республики Ингушетия;</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8.2. аккумулирует средства обязательного медицинского страхования и управляет ими, осуществляет финансовое обеспечение реализации территориальных программ обязательного медицинского страхования в Республики Ингушетия, формирует и использует резервы для обеспечения финансовой устойчивости обязательного медицинского страхования в порядке, установленном Федеральным фондом;</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r>
      <w:proofErr w:type="gramStart"/>
      <w:r w:rsidRPr="00153C10">
        <w:rPr>
          <w:rFonts w:ascii="Arial" w:eastAsia="Times New Roman" w:hAnsi="Arial" w:cs="Arial"/>
          <w:color w:val="2D2D2D"/>
          <w:spacing w:val="2"/>
          <w:sz w:val="18"/>
          <w:szCs w:val="18"/>
          <w:lang w:eastAsia="ru-RU"/>
        </w:rPr>
        <w:t>8.3. получает от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8.4. осуществляет администрирование доходов бюджета Федерального фонда, поступающих от уплаты страховых взносов на обязательное медицинское страхование неработающего населения, регистрирует и снимает с регистрационного учета страхователей для неработающих граждан;</w:t>
      </w:r>
      <w:proofErr w:type="gramEnd"/>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8.5. начисляет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порядке, установленном законодательством Российской Федерации;</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 xml:space="preserve">8.6. утверждает для страховых медицинских организаций дифференцированные </w:t>
      </w:r>
      <w:proofErr w:type="spellStart"/>
      <w:r w:rsidRPr="00153C10">
        <w:rPr>
          <w:rFonts w:ascii="Arial" w:eastAsia="Times New Roman" w:hAnsi="Arial" w:cs="Arial"/>
          <w:color w:val="2D2D2D"/>
          <w:spacing w:val="2"/>
          <w:sz w:val="18"/>
          <w:szCs w:val="18"/>
          <w:lang w:eastAsia="ru-RU"/>
        </w:rPr>
        <w:t>подушевые</w:t>
      </w:r>
      <w:proofErr w:type="spellEnd"/>
      <w:r w:rsidRPr="00153C10">
        <w:rPr>
          <w:rFonts w:ascii="Arial" w:eastAsia="Times New Roman" w:hAnsi="Arial" w:cs="Arial"/>
          <w:color w:val="2D2D2D"/>
          <w:spacing w:val="2"/>
          <w:sz w:val="18"/>
          <w:szCs w:val="18"/>
          <w:lang w:eastAsia="ru-RU"/>
        </w:rPr>
        <w:t xml:space="preserve"> нормативы в порядке, установленном правилами обязательного медицинского страхования;</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8.7.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порядке, связанные с защитой его прав и законных интересов в сфере обязательного медицинского страхования;</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8.8. обеспечивает права граждан в сфере обязательного медицинского страхования, в том числе путем проведения контроля объемов, сроков, качества и условий предоставления медицинской помощи, информирование граждан о порядке обеспечения и защиты их прав в соответствии с </w:t>
      </w:r>
      <w:hyperlink r:id="rId26" w:history="1">
        <w:r w:rsidRPr="00153C10">
          <w:rPr>
            <w:rFonts w:ascii="Arial" w:eastAsia="Times New Roman" w:hAnsi="Arial" w:cs="Arial"/>
            <w:color w:val="00466E"/>
            <w:spacing w:val="2"/>
            <w:sz w:val="18"/>
            <w:u w:val="single"/>
            <w:lang w:eastAsia="ru-RU"/>
          </w:rPr>
          <w:t>Федеральным законом "Об обязательном медицинском страховании в Российской Федерации"</w:t>
        </w:r>
      </w:hyperlink>
      <w:r w:rsidRPr="00153C10">
        <w:rPr>
          <w:rFonts w:ascii="Arial" w:eastAsia="Times New Roman" w:hAnsi="Arial" w:cs="Arial"/>
          <w:color w:val="2D2D2D"/>
          <w:spacing w:val="2"/>
          <w:sz w:val="18"/>
          <w:szCs w:val="18"/>
          <w:lang w:eastAsia="ru-RU"/>
        </w:rPr>
        <w:t>;</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lastRenderedPageBreak/>
        <w:t>8.9. ведет территориальный реестр экспертов качества медицинской помощи в соответствии с порядком организации и проведения контроля объемов, сроков, качества и условий предоставления медицинской помощи;</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8.10. вправе предъявлять претензии и (или) иски к медицинской организации о возмещении имущественного или морального вреда, причиненного застрахованному лицу;</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r>
      <w:proofErr w:type="gramStart"/>
      <w:r w:rsidRPr="00153C10">
        <w:rPr>
          <w:rFonts w:ascii="Arial" w:eastAsia="Times New Roman" w:hAnsi="Arial" w:cs="Arial"/>
          <w:color w:val="2D2D2D"/>
          <w:spacing w:val="2"/>
          <w:sz w:val="18"/>
          <w:szCs w:val="18"/>
          <w:lang w:eastAsia="ru-RU"/>
        </w:rPr>
        <w:t>8.11. вправе предъявлять иски к юридическим и физическим лицам, ответственным за причинение вреда здоровью застрахованного лица, в целях возмещения расходов в пределах суммы, затраченной на оказание медицинской помощи застрахованному лицу;</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8.12. осуществляет контроль за использованием средств обязательного медицинского страхования страховыми медицинскими организациями и медицинскими организациями, в том числе проводит проверки и ревизии;</w:t>
      </w:r>
      <w:proofErr w:type="gramEnd"/>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8.13. 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8.14. ведет реестр страховых медицинских организаций, осуществляющих деятельность в сфере обязательного медицинского страхования на территории Республики Ингушетия;</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r>
      <w:proofErr w:type="gramStart"/>
      <w:r w:rsidRPr="00153C10">
        <w:rPr>
          <w:rFonts w:ascii="Arial" w:eastAsia="Times New Roman" w:hAnsi="Arial" w:cs="Arial"/>
          <w:color w:val="2D2D2D"/>
          <w:spacing w:val="2"/>
          <w:sz w:val="18"/>
          <w:szCs w:val="18"/>
          <w:lang w:eastAsia="ru-RU"/>
        </w:rPr>
        <w:t>8.15. ведет реестр медицинских организаций, осуществляющих деятельность в сфере обязательного медицинского страхования на территории Республики Ингушетия;</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8.16. ведет региональный сегмент единого регистра застрахованных лиц;</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8.17. обеспечивает в пределах своей компетенции защиту сведений, составляющих информацию ограниченного доступа;</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8.18. осуществляет подготовку и переподготовку кадров для осуществления деятельности в сфере обязательного медицинского страхования.</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9.</w:t>
      </w:r>
      <w:proofErr w:type="gramEnd"/>
      <w:r w:rsidRPr="00153C10">
        <w:rPr>
          <w:rFonts w:ascii="Arial" w:eastAsia="Times New Roman" w:hAnsi="Arial" w:cs="Arial"/>
          <w:color w:val="2D2D2D"/>
          <w:spacing w:val="2"/>
          <w:sz w:val="18"/>
          <w:szCs w:val="18"/>
          <w:lang w:eastAsia="ru-RU"/>
        </w:rPr>
        <w:t xml:space="preserve"> </w:t>
      </w:r>
      <w:proofErr w:type="gramStart"/>
      <w:r w:rsidRPr="00153C10">
        <w:rPr>
          <w:rFonts w:ascii="Arial" w:eastAsia="Times New Roman" w:hAnsi="Arial" w:cs="Arial"/>
          <w:color w:val="2D2D2D"/>
          <w:spacing w:val="2"/>
          <w:sz w:val="18"/>
          <w:szCs w:val="18"/>
          <w:lang w:eastAsia="ru-RU"/>
        </w:rPr>
        <w:t>Территориальный фонд осуществляет следующие функции:</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9.1. организует прием граждан, обеспечивает своевременное и полное рассмотрение обращений граждан в соответствии с законодательством Российской Федерации;</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9.2. проводит разъяснительную работу, информирование населения по вопросам, относящимся к компетенции территориального фонда;</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9.3. заключает со страховыми медицинскими организациями, работающими в системе обязательного медицинского страхования, договор о финансовом обеспечении обязательного медицинского страхования;</w:t>
      </w:r>
      <w:proofErr w:type="gramEnd"/>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r>
      <w:proofErr w:type="gramStart"/>
      <w:r w:rsidRPr="00153C10">
        <w:rPr>
          <w:rFonts w:ascii="Arial" w:eastAsia="Times New Roman" w:hAnsi="Arial" w:cs="Arial"/>
          <w:color w:val="2D2D2D"/>
          <w:spacing w:val="2"/>
          <w:sz w:val="18"/>
          <w:szCs w:val="18"/>
          <w:lang w:eastAsia="ru-RU"/>
        </w:rPr>
        <w:t>9.4. рассматривает дела и налагает штрафы, составляет акты о нарушении законодательства об обязательном медицинском страховании в соответствии с </w:t>
      </w:r>
      <w:hyperlink r:id="rId27" w:history="1">
        <w:r w:rsidRPr="00153C10">
          <w:rPr>
            <w:rFonts w:ascii="Arial" w:eastAsia="Times New Roman" w:hAnsi="Arial" w:cs="Arial"/>
            <w:color w:val="00466E"/>
            <w:spacing w:val="2"/>
            <w:sz w:val="18"/>
            <w:u w:val="single"/>
            <w:lang w:eastAsia="ru-RU"/>
          </w:rPr>
          <w:t>Федеральным законом "Об обязательном медицинском страховании в Российской Федерации"</w:t>
        </w:r>
      </w:hyperlink>
      <w:r w:rsidRPr="00153C10">
        <w:rPr>
          <w:rFonts w:ascii="Arial" w:eastAsia="Times New Roman" w:hAnsi="Arial" w:cs="Arial"/>
          <w:color w:val="2D2D2D"/>
          <w:spacing w:val="2"/>
          <w:sz w:val="18"/>
          <w:szCs w:val="18"/>
          <w:lang w:eastAsia="ru-RU"/>
        </w:rPr>
        <w:t>;</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9.5. получает от медицинских организаций сведения о застрахованном лице и об оказанной ему медицинской помощи, необходимые для проведения контроля объемов, сроков, качества и условий предоставления медицинской помощи;</w:t>
      </w:r>
      <w:proofErr w:type="gramEnd"/>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 xml:space="preserve">9.6. получает от страховых медицинских организаций данные о новых застрахованных лицах и сведения об изменении данных о ранее застрахованных лицах, а также отчетности об использовании средств обязательного медицинского страхования, об оказанной застрахованному лицу медицинской помощи, о </w:t>
      </w:r>
      <w:r w:rsidRPr="00153C10">
        <w:rPr>
          <w:rFonts w:ascii="Arial" w:eastAsia="Times New Roman" w:hAnsi="Arial" w:cs="Arial"/>
          <w:color w:val="2D2D2D"/>
          <w:spacing w:val="2"/>
          <w:sz w:val="18"/>
          <w:szCs w:val="18"/>
          <w:lang w:eastAsia="ru-RU"/>
        </w:rPr>
        <w:lastRenderedPageBreak/>
        <w:t>деятельности по защите прав застрахованных лиц и иной отчетности;</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 xml:space="preserve">9.7. по месту оказания медицинской помощи осуществляет расчеты за медицинскую помощь, оказанную застрахованным лицам за пределами территории Республики Ингушетия, в котором выдан полис обязательного медицинского страхования, в объеме, установленном базовой программой обязательного медицинского страхования, а территориальный фонд, в котором выдан полис обязательного </w:t>
      </w:r>
      <w:proofErr w:type="gramStart"/>
      <w:r w:rsidRPr="00153C10">
        <w:rPr>
          <w:rFonts w:ascii="Arial" w:eastAsia="Times New Roman" w:hAnsi="Arial" w:cs="Arial"/>
          <w:color w:val="2D2D2D"/>
          <w:spacing w:val="2"/>
          <w:sz w:val="18"/>
          <w:szCs w:val="18"/>
          <w:lang w:eastAsia="ru-RU"/>
        </w:rPr>
        <w:t>медицинского</w:t>
      </w:r>
      <w:proofErr w:type="gramEnd"/>
      <w:r w:rsidRPr="00153C10">
        <w:rPr>
          <w:rFonts w:ascii="Arial" w:eastAsia="Times New Roman" w:hAnsi="Arial" w:cs="Arial"/>
          <w:color w:val="2D2D2D"/>
          <w:spacing w:val="2"/>
          <w:sz w:val="18"/>
          <w:szCs w:val="18"/>
          <w:lang w:eastAsia="ru-RU"/>
        </w:rPr>
        <w:t xml:space="preserve"> страхования, осуществляет возмещение средств территориальному фонду по месту оказания медицинской помощи;</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r>
      <w:proofErr w:type="gramStart"/>
      <w:r w:rsidRPr="00153C10">
        <w:rPr>
          <w:rFonts w:ascii="Arial" w:eastAsia="Times New Roman" w:hAnsi="Arial" w:cs="Arial"/>
          <w:color w:val="2D2D2D"/>
          <w:spacing w:val="2"/>
          <w:sz w:val="18"/>
          <w:szCs w:val="18"/>
          <w:lang w:eastAsia="ru-RU"/>
        </w:rPr>
        <w:t>9.8. осуществляет расчеты за медицинскую помощь, оказанную застрахованным лицам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9.9. осуществляет контроль за деятельностью страховой медицинской организации, осуществляемой в соответствии с </w:t>
      </w:r>
      <w:hyperlink r:id="rId28" w:history="1">
        <w:r w:rsidRPr="00153C10">
          <w:rPr>
            <w:rFonts w:ascii="Arial" w:eastAsia="Times New Roman" w:hAnsi="Arial" w:cs="Arial"/>
            <w:color w:val="00466E"/>
            <w:spacing w:val="2"/>
            <w:sz w:val="18"/>
            <w:u w:val="single"/>
            <w:lang w:eastAsia="ru-RU"/>
          </w:rPr>
          <w:t>Федеральным законом "Об обязательном медицинском страховании в Российской Федерации"</w:t>
        </w:r>
      </w:hyperlink>
      <w:r w:rsidRPr="00153C10">
        <w:rPr>
          <w:rFonts w:ascii="Arial" w:eastAsia="Times New Roman" w:hAnsi="Arial" w:cs="Arial"/>
          <w:color w:val="2D2D2D"/>
          <w:spacing w:val="2"/>
          <w:sz w:val="18"/>
          <w:szCs w:val="18"/>
          <w:lang w:eastAsia="ru-RU"/>
        </w:rPr>
        <w:t>, и выполнением договора о финансовом обеспечении обязательного медицинского страхования;</w:t>
      </w:r>
      <w:proofErr w:type="gramEnd"/>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9.10. при отсутствии страховых медицинских организаций на территории Республики Ингушетия осуществляет полномочия страховой медицинской организации до дня начала осуществления деятельности страховых медицинских организаций, включенных в реестр страховых медицинских организаций;</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r>
      <w:proofErr w:type="gramStart"/>
      <w:r w:rsidRPr="00153C10">
        <w:rPr>
          <w:rFonts w:ascii="Arial" w:eastAsia="Times New Roman" w:hAnsi="Arial" w:cs="Arial"/>
          <w:color w:val="2D2D2D"/>
          <w:spacing w:val="2"/>
          <w:sz w:val="18"/>
          <w:szCs w:val="18"/>
          <w:lang w:eastAsia="ru-RU"/>
        </w:rPr>
        <w:t>9.11. определяет работников, допущенных к работе с данными персонифицированного учета сведений о медицинской помощи, оказанной застрахованным лицам, и обеспечивает их конфиденциальность в соответствии с установленными законодательством Российской Федерации требованиями по защите персональных данных;</w:t>
      </w:r>
      <w:proofErr w:type="gramEnd"/>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r>
      <w:proofErr w:type="gramStart"/>
      <w:r w:rsidRPr="00153C10">
        <w:rPr>
          <w:rFonts w:ascii="Arial" w:eastAsia="Times New Roman" w:hAnsi="Arial" w:cs="Arial"/>
          <w:color w:val="2D2D2D"/>
          <w:spacing w:val="2"/>
          <w:sz w:val="18"/>
          <w:szCs w:val="18"/>
          <w:lang w:eastAsia="ru-RU"/>
        </w:rPr>
        <w:t>9.12. направляет в страховые медицинские организации, осуществляющие деятельность в сфере обязательного медицинского страхования в Республике Ингушетия, сведения о гражданах, не обратившихся в страховую медицинскую организацию за выдачей им полисов обязательного медицинского страхования, пропорционально числу застрахованных лиц в каждой из них для заключения договоров о финансовом обеспечении обязательного медицинского страхования;</w:t>
      </w:r>
      <w:proofErr w:type="gramEnd"/>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9.13. получает сведения от территориальных органов Пенсионного фонда Российской Федерации об уплате страховых взносов на обязательное медицинское страхование работающего населения;</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9.14. принимает решения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r>
      <w:proofErr w:type="gramStart"/>
      <w:r w:rsidRPr="00153C10">
        <w:rPr>
          <w:rFonts w:ascii="Arial" w:eastAsia="Times New Roman" w:hAnsi="Arial" w:cs="Arial"/>
          <w:color w:val="2D2D2D"/>
          <w:spacing w:val="2"/>
          <w:sz w:val="18"/>
          <w:szCs w:val="18"/>
          <w:lang w:eastAsia="ru-RU"/>
        </w:rPr>
        <w:t>9.15. предъявляет к медицинской организации требования о возврате в бюджет территориального фонда средств, перечисленных медицинской организацией по договору на оказание и оплату медицинской помощи по обязательному медицинскому страхованию, использованных не по целевому назначению;</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9.16. поручает проведение экспертизы качества медицинской помощи эксперту качества медицинской помощи из числа экспертов качества медицинской помощи, включенных в территориальные реестры экспертов качества медицинской помощи;</w:t>
      </w:r>
      <w:proofErr w:type="gramEnd"/>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9.17. участвует в установлении тарифов на оплату медицинской помощи;</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9.18. рассматривает претензию медицинской организации на заключение страховой медицинской организации;</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r>
      <w:proofErr w:type="gramStart"/>
      <w:r w:rsidRPr="00153C10">
        <w:rPr>
          <w:rFonts w:ascii="Arial" w:eastAsia="Times New Roman" w:hAnsi="Arial" w:cs="Arial"/>
          <w:color w:val="2D2D2D"/>
          <w:spacing w:val="2"/>
          <w:sz w:val="18"/>
          <w:szCs w:val="18"/>
          <w:lang w:eastAsia="ru-RU"/>
        </w:rPr>
        <w:t xml:space="preserve">9.19. осуществляет контроль за деятельностью страховых медицинских организаций путем организации </w:t>
      </w:r>
      <w:r w:rsidRPr="00153C10">
        <w:rPr>
          <w:rFonts w:ascii="Arial" w:eastAsia="Times New Roman" w:hAnsi="Arial" w:cs="Arial"/>
          <w:color w:val="2D2D2D"/>
          <w:spacing w:val="2"/>
          <w:sz w:val="18"/>
          <w:szCs w:val="18"/>
          <w:lang w:eastAsia="ru-RU"/>
        </w:rPr>
        <w:lastRenderedPageBreak/>
        <w:t>контроля объемов, сроков, качества и условий предоставления медицинской помощи, проводит медико-экономический контроль, медико-экономическую экспертизу, экспертизу качества медицинской помощи, в том числе повторно, а также контроль за использованием средств обязательного медицинского страхования страховыми медицинскими организациями и медицинскими организациями;</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9.20. ведет учет и отчетность в соответствии с законодательством Российской Федерации;</w:t>
      </w:r>
      <w:proofErr w:type="gramEnd"/>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9.21. изучает и обобщает практику применения нормативных правовых актов по обязательному медицинскому страхованию;</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9.22. осуществляет в соответствии с законодательством Российской Федерации работу по делопроизводству, комплектованию, хранению, учету и использованию архивных документов, образовавшихся в процессе деятельности территориального фонда;</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9.23. в установленном законодательством Российской Федерации порядке размещает заказы и заключает государственные контракты, а также иные гражданско-правовые договоры на поставки товаров, выполнение работ, оказание услуг для обеспечения нужд территориального фонда;</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r>
      <w:proofErr w:type="gramStart"/>
      <w:r w:rsidRPr="00153C10">
        <w:rPr>
          <w:rFonts w:ascii="Arial" w:eastAsia="Times New Roman" w:hAnsi="Arial" w:cs="Arial"/>
          <w:color w:val="2D2D2D"/>
          <w:spacing w:val="2"/>
          <w:sz w:val="18"/>
          <w:szCs w:val="18"/>
          <w:lang w:eastAsia="ru-RU"/>
        </w:rPr>
        <w:t>9.24. при нарушении условий договора о финансовом обеспечении обязательного медицинского страхования в части осуществления контроля объемов, сроков, качества и условий предоставления медицинской помощи налагает штраф в размере 10% от суммы средств, перечисленных на ведение дела по обязательному медицинскому страхованию страховой медицинской организации за период, в течение которого установлены данные нарушения, при нарушении установленных договором сроков предоставления данных о застрахованных лицах</w:t>
      </w:r>
      <w:proofErr w:type="gramEnd"/>
      <w:r w:rsidRPr="00153C10">
        <w:rPr>
          <w:rFonts w:ascii="Arial" w:eastAsia="Times New Roman" w:hAnsi="Arial" w:cs="Arial"/>
          <w:color w:val="2D2D2D"/>
          <w:spacing w:val="2"/>
          <w:sz w:val="18"/>
          <w:szCs w:val="18"/>
          <w:lang w:eastAsia="ru-RU"/>
        </w:rPr>
        <w:t xml:space="preserve"> </w:t>
      </w:r>
      <w:proofErr w:type="gramStart"/>
      <w:r w:rsidRPr="00153C10">
        <w:rPr>
          <w:rFonts w:ascii="Arial" w:eastAsia="Times New Roman" w:hAnsi="Arial" w:cs="Arial"/>
          <w:color w:val="2D2D2D"/>
          <w:spacing w:val="2"/>
          <w:sz w:val="18"/>
          <w:szCs w:val="18"/>
          <w:lang w:eastAsia="ru-RU"/>
        </w:rPr>
        <w:t>страховой медицинской организацией, а также сведений об изменении этих данных налагает штраф в размере трех тысяч рублей;</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9.25. осуществляет иные функции в установленной сфере деятельности, если такие функции предусмотрены федеральными законами, нормативными правовыми актами Президента Российской Федерации и Правительства Российской Федерации.</w:t>
      </w:r>
      <w:r w:rsidRPr="00153C10">
        <w:rPr>
          <w:rFonts w:ascii="Arial" w:eastAsia="Times New Roman" w:hAnsi="Arial" w:cs="Arial"/>
          <w:color w:val="2D2D2D"/>
          <w:spacing w:val="2"/>
          <w:sz w:val="18"/>
          <w:szCs w:val="18"/>
          <w:lang w:eastAsia="ru-RU"/>
        </w:rPr>
        <w:br/>
      </w:r>
      <w:proofErr w:type="gramEnd"/>
    </w:p>
    <w:p w:rsidR="00153C10" w:rsidRPr="00153C10" w:rsidRDefault="00153C10" w:rsidP="00153C10">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lang w:eastAsia="ru-RU"/>
        </w:rPr>
      </w:pPr>
      <w:r w:rsidRPr="00153C10">
        <w:rPr>
          <w:rFonts w:ascii="Arial" w:eastAsia="Times New Roman" w:hAnsi="Arial" w:cs="Arial"/>
          <w:color w:val="4C4C4C"/>
          <w:spacing w:val="2"/>
          <w:sz w:val="24"/>
          <w:szCs w:val="24"/>
          <w:lang w:eastAsia="ru-RU"/>
        </w:rPr>
        <w:t>IV. Средства территориального фонда</w:t>
      </w:r>
    </w:p>
    <w:p w:rsidR="00153C10" w:rsidRPr="00153C10" w:rsidRDefault="00153C10" w:rsidP="00153C10">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53C10">
        <w:rPr>
          <w:rFonts w:ascii="Arial" w:eastAsia="Times New Roman" w:hAnsi="Arial" w:cs="Arial"/>
          <w:color w:val="2D2D2D"/>
          <w:spacing w:val="2"/>
          <w:sz w:val="18"/>
          <w:szCs w:val="18"/>
          <w:lang w:eastAsia="ru-RU"/>
        </w:rPr>
        <w:br/>
        <w:t xml:space="preserve">10. Доходы бюджета территориального фонда формируются в соответствии с бюджетным законодательством Российской Федерации. </w:t>
      </w:r>
      <w:proofErr w:type="gramStart"/>
      <w:r w:rsidRPr="00153C10">
        <w:rPr>
          <w:rFonts w:ascii="Arial" w:eastAsia="Times New Roman" w:hAnsi="Arial" w:cs="Arial"/>
          <w:color w:val="2D2D2D"/>
          <w:spacing w:val="2"/>
          <w:sz w:val="18"/>
          <w:szCs w:val="18"/>
          <w:lang w:eastAsia="ru-RU"/>
        </w:rPr>
        <w:t>К доходам бюджета территориального фонда относятся:</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10.1. межбюджетные трансферты, передаваемые из бюджета Федерального фонда в соответствии с законодательством Российской Федерации;</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10.2. платежи Республики Ингушетия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w:t>
      </w:r>
      <w:hyperlink r:id="rId29" w:history="1">
        <w:r w:rsidRPr="00153C10">
          <w:rPr>
            <w:rFonts w:ascii="Arial" w:eastAsia="Times New Roman" w:hAnsi="Arial" w:cs="Arial"/>
            <w:color w:val="00466E"/>
            <w:spacing w:val="2"/>
            <w:sz w:val="18"/>
            <w:u w:val="single"/>
            <w:lang w:eastAsia="ru-RU"/>
          </w:rPr>
          <w:t>Федеральным законом "Об обязательном медицинском страховании в Российской Федерации"</w:t>
        </w:r>
      </w:hyperlink>
      <w:r w:rsidRPr="00153C10">
        <w:rPr>
          <w:rFonts w:ascii="Arial" w:eastAsia="Times New Roman" w:hAnsi="Arial" w:cs="Arial"/>
          <w:color w:val="2D2D2D"/>
          <w:spacing w:val="2"/>
          <w:sz w:val="18"/>
          <w:szCs w:val="18"/>
          <w:lang w:eastAsia="ru-RU"/>
        </w:rPr>
        <w:t>;</w:t>
      </w:r>
      <w:proofErr w:type="gramEnd"/>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r>
      <w:proofErr w:type="gramStart"/>
      <w:r w:rsidRPr="00153C10">
        <w:rPr>
          <w:rFonts w:ascii="Arial" w:eastAsia="Times New Roman" w:hAnsi="Arial" w:cs="Arial"/>
          <w:color w:val="2D2D2D"/>
          <w:spacing w:val="2"/>
          <w:sz w:val="18"/>
          <w:szCs w:val="18"/>
          <w:lang w:eastAsia="ru-RU"/>
        </w:rPr>
        <w:t>10.3. платежи Республики Ингушетия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w:t>
      </w:r>
      <w:hyperlink r:id="rId30" w:history="1">
        <w:r w:rsidRPr="00153C10">
          <w:rPr>
            <w:rFonts w:ascii="Arial" w:eastAsia="Times New Roman" w:hAnsi="Arial" w:cs="Arial"/>
            <w:color w:val="00466E"/>
            <w:spacing w:val="2"/>
            <w:sz w:val="18"/>
            <w:u w:val="single"/>
            <w:lang w:eastAsia="ru-RU"/>
          </w:rPr>
          <w:t>Федеральным законом "Об обязательном медицинском страховании в Российской Федерации"</w:t>
        </w:r>
      </w:hyperlink>
      <w:r w:rsidRPr="00153C10">
        <w:rPr>
          <w:rFonts w:ascii="Arial" w:eastAsia="Times New Roman" w:hAnsi="Arial" w:cs="Arial"/>
          <w:color w:val="2D2D2D"/>
          <w:spacing w:val="2"/>
          <w:sz w:val="18"/>
          <w:szCs w:val="18"/>
          <w:lang w:eastAsia="ru-RU"/>
        </w:rPr>
        <w:t>;</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10.4. доходы от размещения временно свободных средств;</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10.5. межбюджетные трансферты, передаваемые из бюджета Республики Ингушетия, в случаях, установленных законом Республики Ингушетия;</w:t>
      </w:r>
      <w:proofErr w:type="gramEnd"/>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lastRenderedPageBreak/>
        <w:t>10.6. начисленные пени и штрафы, подлежащие зачислению в бюджет территориального фонда в соответствии с законодательством Российской Федерации;</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10.7. иные источники, предусмотренные законодательством Российской Федерации.</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11. Расходы бюджета территориального фонда осуществляются в целях финансового обеспечения:</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11.1. выполнения территориальной программы обязательного медицинского страхования;</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11.2. исполнения расходных обязательств Республики Ингушетия, возникающих при осуществлении органом государственной власти Республики Ингушетия переданных полномочий Российской Федерации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11.3. исполнения расходных обязательств Республики Ингушетия, возникающих в результате принятия законов и (или) иных нормативных правовых актов Республики Ингушетия;</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11.4. ведения дела по обязательному медицинскому страхованию страховыми медицинскими организациями;</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11.5. выполнения функций органа управления территориального фонда.</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12. В составе бюджета территориального фонда формируется нормированный страховой запас. Размер и цели использования средств нормированного страхового запаса территориального фонда устанавливаются законом о бюджете территориального фонда в соответствии с порядком использования средств нормированного страхового запаса территориального фонда, установленным Федеральным фондом. Размер средств нормированного страхового запаса территориального фонда не должен превышать среднемесячного размера планируемых поступлений средств территориального фонда на очередной год.</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13. Размер и порядок уплаты платежей Республики Ингушетия, указанных в подпунктах 10.2 и 10.3 пункта 10 настоящего положения, устанавливаются законом Республики Ингушетия.</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14. Средства бюджета территориального фонда не входят в состав иных бюджетов бюджетной системы Российской Федерации и изъятию не подлежат.</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15. Выполнение функций органа управления территориального фонда осуществляется за счет средств бюджета территориального фонда, утвержденного Народным Собранием Республики Ингушетия.</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16. Имущество территориального фонда, приобретенное за счет средств обязательного медицинского страхования, является государственной собственностью Республики Ингушетия и используется территориальным фондом на праве оперативного управления.</w:t>
      </w:r>
      <w:r w:rsidRPr="00153C10">
        <w:rPr>
          <w:rFonts w:ascii="Arial" w:eastAsia="Times New Roman" w:hAnsi="Arial" w:cs="Arial"/>
          <w:color w:val="2D2D2D"/>
          <w:spacing w:val="2"/>
          <w:sz w:val="18"/>
          <w:szCs w:val="18"/>
          <w:lang w:eastAsia="ru-RU"/>
        </w:rPr>
        <w:br/>
      </w:r>
    </w:p>
    <w:p w:rsidR="00153C10" w:rsidRPr="00153C10" w:rsidRDefault="00153C10" w:rsidP="00153C10">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lang w:eastAsia="ru-RU"/>
        </w:rPr>
      </w:pPr>
      <w:r w:rsidRPr="00153C10">
        <w:rPr>
          <w:rFonts w:ascii="Arial" w:eastAsia="Times New Roman" w:hAnsi="Arial" w:cs="Arial"/>
          <w:color w:val="4C4C4C"/>
          <w:spacing w:val="2"/>
          <w:sz w:val="24"/>
          <w:szCs w:val="24"/>
          <w:lang w:eastAsia="ru-RU"/>
        </w:rPr>
        <w:t>V. Органы управления территориальным фондом и организация деятельности</w:t>
      </w:r>
    </w:p>
    <w:p w:rsidR="00153C10" w:rsidRPr="00153C10" w:rsidRDefault="00153C10" w:rsidP="00153C10">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53C10">
        <w:rPr>
          <w:rFonts w:ascii="Arial" w:eastAsia="Times New Roman" w:hAnsi="Arial" w:cs="Arial"/>
          <w:color w:val="2D2D2D"/>
          <w:spacing w:val="2"/>
          <w:sz w:val="18"/>
          <w:szCs w:val="18"/>
          <w:lang w:eastAsia="ru-RU"/>
        </w:rPr>
        <w:br/>
        <w:t>17. Управление территориальным фондом осуществляется директором.</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18. Директор территориального фонда назначается на должность и освобождается от должности Правительством Республики Ингушетия по согласованию с Федеральным фондом.</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 xml:space="preserve">19. Директор территориального фонда организует и осуществляет общее руководство текущей деятельностью территориального фонда, несет персональную ответственность за ее результаты, </w:t>
      </w:r>
      <w:r w:rsidRPr="00153C10">
        <w:rPr>
          <w:rFonts w:ascii="Arial" w:eastAsia="Times New Roman" w:hAnsi="Arial" w:cs="Arial"/>
          <w:color w:val="2D2D2D"/>
          <w:spacing w:val="2"/>
          <w:sz w:val="18"/>
          <w:szCs w:val="18"/>
          <w:lang w:eastAsia="ru-RU"/>
        </w:rPr>
        <w:lastRenderedPageBreak/>
        <w:t>подотчетен правлению территориального фонда.</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 xml:space="preserve">20. </w:t>
      </w:r>
      <w:proofErr w:type="gramStart"/>
      <w:r w:rsidRPr="00153C10">
        <w:rPr>
          <w:rFonts w:ascii="Arial" w:eastAsia="Times New Roman" w:hAnsi="Arial" w:cs="Arial"/>
          <w:color w:val="2D2D2D"/>
          <w:spacing w:val="2"/>
          <w:sz w:val="18"/>
          <w:szCs w:val="18"/>
          <w:lang w:eastAsia="ru-RU"/>
        </w:rPr>
        <w:t>Директор территориального фонда:</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20.1. действует от имени территориального фонда и представляет его интересы без доверенности;</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20.2. распределяет обязанности между своими заместителями;</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20.3. представляет для утверждения в Правительство Республики Ингушетия предельную численность, фонд оплаты труда, структуру территориального фонда;</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20.4. по согласованию с правлением территориального фонда утверждает в пределах установленной предельной численности и фонда оплаты труда штатное расписание территориального фонда;</w:t>
      </w:r>
      <w:proofErr w:type="gramEnd"/>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20.5. утверждает положения о структурных подразделениях, должностные инструкции работников территориального фонда;</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20.6. издает приказы, распоряжения административно-хозяйственного и организационно-распорядительного характера, дает указания по вопросам деятельности территориального фонда, обязательные для исполнения всеми работниками территориального фонда;</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r>
      <w:proofErr w:type="gramStart"/>
      <w:r w:rsidRPr="00153C10">
        <w:rPr>
          <w:rFonts w:ascii="Arial" w:eastAsia="Times New Roman" w:hAnsi="Arial" w:cs="Arial"/>
          <w:color w:val="2D2D2D"/>
          <w:spacing w:val="2"/>
          <w:sz w:val="18"/>
          <w:szCs w:val="18"/>
          <w:lang w:eastAsia="ru-RU"/>
        </w:rPr>
        <w:t>20.7. назначает на должность и освобождает от должности работников территориального фонда в соответствии с трудовым законодательством Российской Федерации, заместителей директора территориального фонда - по согласованию с Правительством Республики Ингушетия;</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(в ред. Постановления Правительства РИ </w:t>
      </w:r>
      <w:hyperlink r:id="rId31" w:history="1">
        <w:r w:rsidRPr="00153C10">
          <w:rPr>
            <w:rFonts w:ascii="Arial" w:eastAsia="Times New Roman" w:hAnsi="Arial" w:cs="Arial"/>
            <w:color w:val="00466E"/>
            <w:spacing w:val="2"/>
            <w:sz w:val="18"/>
            <w:u w:val="single"/>
            <w:lang w:eastAsia="ru-RU"/>
          </w:rPr>
          <w:t>от 25.04.2013 N 75</w:t>
        </w:r>
      </w:hyperlink>
      <w:r w:rsidRPr="00153C10">
        <w:rPr>
          <w:rFonts w:ascii="Arial" w:eastAsia="Times New Roman" w:hAnsi="Arial" w:cs="Arial"/>
          <w:color w:val="2D2D2D"/>
          <w:spacing w:val="2"/>
          <w:sz w:val="18"/>
          <w:szCs w:val="18"/>
          <w:lang w:eastAsia="ru-RU"/>
        </w:rPr>
        <w:t>)</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20.8. привлекает работников территориального фонда к дисциплинарной ответственности в соответствии с трудовым законодательством Российской Федерации;</w:t>
      </w:r>
      <w:proofErr w:type="gramEnd"/>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20.9. представляет в установленном порядке особо отличившихся работников территориального фонда к присвоению почетных званий и награждению государственными наградами Российской Федерации и ведомственными наградами;</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20.10. открывает расчетные и другие счета территориального фонда;</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20.11. организует ведение учета и отчетности территориального фонда.</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 xml:space="preserve">21. Правление территориального фонда является коллегиальным органом, определяющим основные направления деятельности территориального фонда и осуществляющим текущий </w:t>
      </w:r>
      <w:proofErr w:type="gramStart"/>
      <w:r w:rsidRPr="00153C10">
        <w:rPr>
          <w:rFonts w:ascii="Arial" w:eastAsia="Times New Roman" w:hAnsi="Arial" w:cs="Arial"/>
          <w:color w:val="2D2D2D"/>
          <w:spacing w:val="2"/>
          <w:sz w:val="18"/>
          <w:szCs w:val="18"/>
          <w:lang w:eastAsia="ru-RU"/>
        </w:rPr>
        <w:t>контроль за</w:t>
      </w:r>
      <w:proofErr w:type="gramEnd"/>
      <w:r w:rsidRPr="00153C10">
        <w:rPr>
          <w:rFonts w:ascii="Arial" w:eastAsia="Times New Roman" w:hAnsi="Arial" w:cs="Arial"/>
          <w:color w:val="2D2D2D"/>
          <w:spacing w:val="2"/>
          <w:sz w:val="18"/>
          <w:szCs w:val="18"/>
          <w:lang w:eastAsia="ru-RU"/>
        </w:rPr>
        <w:t xml:space="preserve"> его деятельностью, а также иные полномочия в соответствии с федеральными законами и принимаемыми в соответствии с ними законами Республики Ингушетия.</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22. Состав правления территориального фонда утверждается Правительством Республики Ингушетия.</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23. Порядок проведения заседаний и принятия решений правления территориального фонда определяется Правительством Республики Ингушетия.</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24. Правление территориального фонда не вправе осуществлять административно-хозяйственные и организационно-распорядительные функции.</w:t>
      </w:r>
      <w:r w:rsidRPr="00153C10">
        <w:rPr>
          <w:rFonts w:ascii="Arial" w:eastAsia="Times New Roman" w:hAnsi="Arial" w:cs="Arial"/>
          <w:color w:val="2D2D2D"/>
          <w:spacing w:val="2"/>
          <w:sz w:val="18"/>
          <w:szCs w:val="18"/>
          <w:lang w:eastAsia="ru-RU"/>
        </w:rPr>
        <w:br/>
      </w:r>
    </w:p>
    <w:p w:rsidR="00153C10" w:rsidRPr="00153C10" w:rsidRDefault="00153C10" w:rsidP="00153C10">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lang w:eastAsia="ru-RU"/>
        </w:rPr>
      </w:pPr>
      <w:r w:rsidRPr="00153C10">
        <w:rPr>
          <w:rFonts w:ascii="Arial" w:eastAsia="Times New Roman" w:hAnsi="Arial" w:cs="Arial"/>
          <w:color w:val="4C4C4C"/>
          <w:spacing w:val="2"/>
          <w:sz w:val="24"/>
          <w:szCs w:val="24"/>
          <w:lang w:eastAsia="ru-RU"/>
        </w:rPr>
        <w:t xml:space="preserve">VI. </w:t>
      </w:r>
      <w:proofErr w:type="gramStart"/>
      <w:r w:rsidRPr="00153C10">
        <w:rPr>
          <w:rFonts w:ascii="Arial" w:eastAsia="Times New Roman" w:hAnsi="Arial" w:cs="Arial"/>
          <w:color w:val="4C4C4C"/>
          <w:spacing w:val="2"/>
          <w:sz w:val="24"/>
          <w:szCs w:val="24"/>
          <w:lang w:eastAsia="ru-RU"/>
        </w:rPr>
        <w:t>Контроль за</w:t>
      </w:r>
      <w:proofErr w:type="gramEnd"/>
      <w:r w:rsidRPr="00153C10">
        <w:rPr>
          <w:rFonts w:ascii="Arial" w:eastAsia="Times New Roman" w:hAnsi="Arial" w:cs="Arial"/>
          <w:color w:val="4C4C4C"/>
          <w:spacing w:val="2"/>
          <w:sz w:val="24"/>
          <w:szCs w:val="24"/>
          <w:lang w:eastAsia="ru-RU"/>
        </w:rPr>
        <w:t xml:space="preserve"> деятельностью территориального фонда</w:t>
      </w:r>
    </w:p>
    <w:p w:rsidR="00153C10" w:rsidRPr="00153C10" w:rsidRDefault="00153C10" w:rsidP="00153C10">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153C10">
        <w:rPr>
          <w:rFonts w:ascii="Arial" w:eastAsia="Times New Roman" w:hAnsi="Arial" w:cs="Arial"/>
          <w:color w:val="2D2D2D"/>
          <w:spacing w:val="2"/>
          <w:sz w:val="18"/>
          <w:szCs w:val="18"/>
          <w:lang w:eastAsia="ru-RU"/>
        </w:rPr>
        <w:lastRenderedPageBreak/>
        <w:br/>
        <w:t xml:space="preserve">25. </w:t>
      </w:r>
      <w:proofErr w:type="gramStart"/>
      <w:r w:rsidRPr="00153C10">
        <w:rPr>
          <w:rFonts w:ascii="Arial" w:eastAsia="Times New Roman" w:hAnsi="Arial" w:cs="Arial"/>
          <w:color w:val="2D2D2D"/>
          <w:spacing w:val="2"/>
          <w:sz w:val="18"/>
          <w:szCs w:val="18"/>
          <w:lang w:eastAsia="ru-RU"/>
        </w:rPr>
        <w:t>Контроль за</w:t>
      </w:r>
      <w:proofErr w:type="gramEnd"/>
      <w:r w:rsidRPr="00153C10">
        <w:rPr>
          <w:rFonts w:ascii="Arial" w:eastAsia="Times New Roman" w:hAnsi="Arial" w:cs="Arial"/>
          <w:color w:val="2D2D2D"/>
          <w:spacing w:val="2"/>
          <w:sz w:val="18"/>
          <w:szCs w:val="18"/>
          <w:lang w:eastAsia="ru-RU"/>
        </w:rPr>
        <w:t xml:space="preserve"> деятельностью территориального фонда осуществляется Правительством Республики Ингушетия и Федеральным фондом.</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t xml:space="preserve">26. </w:t>
      </w:r>
      <w:proofErr w:type="gramStart"/>
      <w:r w:rsidRPr="00153C10">
        <w:rPr>
          <w:rFonts w:ascii="Arial" w:eastAsia="Times New Roman" w:hAnsi="Arial" w:cs="Arial"/>
          <w:color w:val="2D2D2D"/>
          <w:spacing w:val="2"/>
          <w:sz w:val="18"/>
          <w:szCs w:val="18"/>
          <w:lang w:eastAsia="ru-RU"/>
        </w:rPr>
        <w:t>Контроль за</w:t>
      </w:r>
      <w:proofErr w:type="gramEnd"/>
      <w:r w:rsidRPr="00153C10">
        <w:rPr>
          <w:rFonts w:ascii="Arial" w:eastAsia="Times New Roman" w:hAnsi="Arial" w:cs="Arial"/>
          <w:color w:val="2D2D2D"/>
          <w:spacing w:val="2"/>
          <w:sz w:val="18"/>
          <w:szCs w:val="18"/>
          <w:lang w:eastAsia="ru-RU"/>
        </w:rPr>
        <w:t xml:space="preserve"> исполнением бюджета территориального фонда осуществляется в соответствии с бюджетным законодательством Российской Федерации.</w:t>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r>
      <w:r w:rsidRPr="00153C10">
        <w:rPr>
          <w:rFonts w:ascii="Arial" w:eastAsia="Times New Roman" w:hAnsi="Arial" w:cs="Arial"/>
          <w:color w:val="2D2D2D"/>
          <w:spacing w:val="2"/>
          <w:sz w:val="18"/>
          <w:szCs w:val="18"/>
          <w:lang w:eastAsia="ru-RU"/>
        </w:rPr>
        <w:br/>
      </w:r>
    </w:p>
    <w:p w:rsidR="00153C10" w:rsidRPr="00153C10" w:rsidRDefault="00153C10" w:rsidP="00153C10">
      <w:pPr>
        <w:shd w:val="clear" w:color="auto" w:fill="FFFFFF"/>
        <w:spacing w:before="313" w:after="188" w:line="240" w:lineRule="auto"/>
        <w:jc w:val="center"/>
        <w:textAlignment w:val="baseline"/>
        <w:outlineLvl w:val="1"/>
        <w:rPr>
          <w:rFonts w:ascii="Arial" w:eastAsia="Times New Roman" w:hAnsi="Arial" w:cs="Arial"/>
          <w:color w:val="3C3C3C"/>
          <w:spacing w:val="2"/>
          <w:sz w:val="26"/>
          <w:szCs w:val="26"/>
          <w:lang w:eastAsia="ru-RU"/>
        </w:rPr>
      </w:pPr>
      <w:r w:rsidRPr="00153C10">
        <w:rPr>
          <w:rFonts w:ascii="Arial" w:eastAsia="Times New Roman" w:hAnsi="Arial" w:cs="Arial"/>
          <w:color w:val="3C3C3C"/>
          <w:spacing w:val="2"/>
          <w:sz w:val="26"/>
          <w:szCs w:val="26"/>
          <w:lang w:eastAsia="ru-RU"/>
        </w:rPr>
        <w:t>Приложение N 2. СТРУКТУРА ТЕРРИТОРИАЛЬНОГО ФОНДА ОБЯЗАТЕЛЬНОГО МЕДИЦИНСКОГО СТРАХОВАНИЯ РЕСПУБЛИКИ ИНГУШЕТИЯ</w:t>
      </w:r>
    </w:p>
    <w:p w:rsidR="00153C10" w:rsidRPr="00153C10" w:rsidRDefault="00153C10" w:rsidP="00153C10">
      <w:pPr>
        <w:shd w:val="clear" w:color="auto" w:fill="FFFFFF"/>
        <w:spacing w:after="0" w:line="263" w:lineRule="atLeast"/>
        <w:jc w:val="right"/>
        <w:textAlignment w:val="baseline"/>
        <w:rPr>
          <w:rFonts w:ascii="Arial" w:eastAsia="Times New Roman" w:hAnsi="Arial" w:cs="Arial"/>
          <w:color w:val="2D2D2D"/>
          <w:spacing w:val="2"/>
          <w:sz w:val="18"/>
          <w:szCs w:val="18"/>
          <w:lang w:eastAsia="ru-RU"/>
        </w:rPr>
      </w:pPr>
      <w:r w:rsidRPr="00153C10">
        <w:rPr>
          <w:rFonts w:ascii="Arial" w:eastAsia="Times New Roman" w:hAnsi="Arial" w:cs="Arial"/>
          <w:color w:val="2D2D2D"/>
          <w:spacing w:val="2"/>
          <w:sz w:val="18"/>
          <w:szCs w:val="18"/>
          <w:lang w:eastAsia="ru-RU"/>
        </w:rPr>
        <w:t>Приложение N 2</w:t>
      </w:r>
      <w:r w:rsidRPr="00153C10">
        <w:rPr>
          <w:rFonts w:ascii="Arial" w:eastAsia="Times New Roman" w:hAnsi="Arial" w:cs="Arial"/>
          <w:color w:val="2D2D2D"/>
          <w:spacing w:val="2"/>
          <w:sz w:val="18"/>
          <w:szCs w:val="18"/>
          <w:lang w:eastAsia="ru-RU"/>
        </w:rPr>
        <w:br/>
        <w:t>к Постановлению Правительства</w:t>
      </w:r>
      <w:r w:rsidRPr="00153C10">
        <w:rPr>
          <w:rFonts w:ascii="Arial" w:eastAsia="Times New Roman" w:hAnsi="Arial" w:cs="Arial"/>
          <w:color w:val="2D2D2D"/>
          <w:spacing w:val="2"/>
          <w:sz w:val="18"/>
          <w:szCs w:val="18"/>
          <w:lang w:eastAsia="ru-RU"/>
        </w:rPr>
        <w:br/>
        <w:t>Республики Ингушетия</w:t>
      </w:r>
      <w:r w:rsidRPr="00153C10">
        <w:rPr>
          <w:rFonts w:ascii="Arial" w:eastAsia="Times New Roman" w:hAnsi="Arial" w:cs="Arial"/>
          <w:color w:val="2D2D2D"/>
          <w:spacing w:val="2"/>
          <w:sz w:val="18"/>
          <w:szCs w:val="18"/>
          <w:lang w:eastAsia="ru-RU"/>
        </w:rPr>
        <w:br/>
        <w:t>от 17 июня 2011 года N 209</w:t>
      </w:r>
    </w:p>
    <w:p w:rsidR="00153C10" w:rsidRPr="00153C10" w:rsidRDefault="00153C10" w:rsidP="00153C10">
      <w:pPr>
        <w:shd w:val="clear" w:color="auto" w:fill="FFFFFF"/>
        <w:spacing w:after="0" w:line="263" w:lineRule="atLeast"/>
        <w:jc w:val="center"/>
        <w:textAlignment w:val="baseline"/>
        <w:rPr>
          <w:rFonts w:ascii="Arial" w:eastAsia="Times New Roman" w:hAnsi="Arial" w:cs="Arial"/>
          <w:color w:val="2D2D2D"/>
          <w:spacing w:val="2"/>
          <w:sz w:val="18"/>
          <w:szCs w:val="18"/>
          <w:lang w:eastAsia="ru-RU"/>
        </w:rPr>
      </w:pPr>
      <w:r w:rsidRPr="00153C10">
        <w:rPr>
          <w:rFonts w:ascii="Arial" w:eastAsia="Times New Roman" w:hAnsi="Arial" w:cs="Arial"/>
          <w:color w:val="2D2D2D"/>
          <w:spacing w:val="2"/>
          <w:sz w:val="18"/>
          <w:szCs w:val="18"/>
          <w:lang w:eastAsia="ru-RU"/>
        </w:rPr>
        <w:t>(в редакции Постановления Правительства РИ </w:t>
      </w:r>
      <w:hyperlink r:id="rId32" w:history="1">
        <w:r w:rsidRPr="00153C10">
          <w:rPr>
            <w:rFonts w:ascii="Arial" w:eastAsia="Times New Roman" w:hAnsi="Arial" w:cs="Arial"/>
            <w:color w:val="00466E"/>
            <w:spacing w:val="2"/>
            <w:sz w:val="18"/>
            <w:u w:val="single"/>
            <w:lang w:eastAsia="ru-RU"/>
          </w:rPr>
          <w:t>от 14.07.2015 N 112</w:t>
        </w:r>
      </w:hyperlink>
      <w:r w:rsidRPr="00153C10">
        <w:rPr>
          <w:rFonts w:ascii="Arial" w:eastAsia="Times New Roman" w:hAnsi="Arial" w:cs="Arial"/>
          <w:color w:val="2D2D2D"/>
          <w:spacing w:val="2"/>
          <w:sz w:val="18"/>
          <w:szCs w:val="18"/>
          <w:lang w:eastAsia="ru-RU"/>
        </w:rPr>
        <w:t>)</w:t>
      </w:r>
    </w:p>
    <w:p w:rsidR="00153C10" w:rsidRPr="00153C10" w:rsidRDefault="00153C10" w:rsidP="00153C10">
      <w:pPr>
        <w:shd w:val="clear" w:color="auto" w:fill="FFFFFF"/>
        <w:spacing w:after="0" w:line="263" w:lineRule="atLeast"/>
        <w:textAlignment w:val="baseline"/>
        <w:rPr>
          <w:rFonts w:ascii="Courier New" w:eastAsia="Times New Roman" w:hAnsi="Courier New" w:cs="Courier New"/>
          <w:color w:val="2D2D2D"/>
          <w:spacing w:val="2"/>
          <w:sz w:val="18"/>
          <w:szCs w:val="18"/>
          <w:lang w:eastAsia="ru-RU"/>
        </w:rPr>
      </w:pPr>
      <w:r w:rsidRPr="00153C10">
        <w:rPr>
          <w:rFonts w:ascii="Courier New" w:eastAsia="Times New Roman" w:hAnsi="Courier New" w:cs="Courier New"/>
          <w:color w:val="2D2D2D"/>
          <w:spacing w:val="2"/>
          <w:sz w:val="18"/>
          <w:szCs w:val="18"/>
          <w:lang w:eastAsia="ru-RU"/>
        </w:rPr>
        <w:t>                            ┌════════════════‰</w:t>
      </w:r>
      <w:r w:rsidRPr="00153C10">
        <w:rPr>
          <w:rFonts w:ascii="Courier New" w:eastAsia="Times New Roman" w:hAnsi="Courier New" w:cs="Courier New"/>
          <w:color w:val="2D2D2D"/>
          <w:spacing w:val="2"/>
          <w:sz w:val="18"/>
          <w:szCs w:val="18"/>
          <w:lang w:eastAsia="ru-RU"/>
        </w:rPr>
        <w:br/>
        <w:t>                            │    Директор    │</w:t>
      </w:r>
      <w:r w:rsidRPr="00153C10">
        <w:rPr>
          <w:rFonts w:ascii="Courier New" w:eastAsia="Times New Roman" w:hAnsi="Courier New" w:cs="Courier New"/>
          <w:color w:val="2D2D2D"/>
          <w:spacing w:val="2"/>
          <w:sz w:val="18"/>
          <w:szCs w:val="18"/>
          <w:lang w:eastAsia="ru-RU"/>
        </w:rPr>
        <w:br/>
        <w:t>                            └═══════┬════════…</w:t>
      </w:r>
      <w:r w:rsidRPr="00153C10">
        <w:rPr>
          <w:rFonts w:ascii="Courier New" w:eastAsia="Times New Roman" w:hAnsi="Courier New" w:cs="Courier New"/>
          <w:color w:val="2D2D2D"/>
          <w:spacing w:val="2"/>
          <w:sz w:val="18"/>
          <w:szCs w:val="18"/>
          <w:lang w:eastAsia="ru-RU"/>
        </w:rPr>
        <w:br/>
        <w:t>       ┌════════════════┬════════┬══┴═════════┬═══════════════════‰</w:t>
      </w:r>
      <w:r w:rsidRPr="00153C10">
        <w:rPr>
          <w:rFonts w:ascii="Courier New" w:eastAsia="Times New Roman" w:hAnsi="Courier New" w:cs="Courier New"/>
          <w:color w:val="2D2D2D"/>
          <w:spacing w:val="2"/>
          <w:sz w:val="18"/>
          <w:szCs w:val="18"/>
          <w:lang w:eastAsia="ru-RU"/>
        </w:rPr>
        <w:br/>
        <w:t>┌══════┴═══════‰ ┌══════┴══════‰ │ ┌══════════┴══════════‰ ┌══════┴═══════‰</w:t>
      </w:r>
      <w:r w:rsidRPr="00153C10">
        <w:rPr>
          <w:rFonts w:ascii="Courier New" w:eastAsia="Times New Roman" w:hAnsi="Courier New" w:cs="Courier New"/>
          <w:color w:val="2D2D2D"/>
          <w:spacing w:val="2"/>
          <w:sz w:val="18"/>
          <w:szCs w:val="18"/>
          <w:lang w:eastAsia="ru-RU"/>
        </w:rPr>
        <w:br/>
        <w:t>│    отдел     │ │  управление │ │ </w:t>
      </w:r>
      <w:proofErr w:type="spellStart"/>
      <w:r w:rsidRPr="00153C10">
        <w:rPr>
          <w:rFonts w:ascii="Courier New" w:eastAsia="Times New Roman" w:hAnsi="Courier New" w:cs="Courier New"/>
          <w:color w:val="2D2D2D"/>
          <w:spacing w:val="2"/>
          <w:sz w:val="18"/>
          <w:szCs w:val="18"/>
          <w:lang w:eastAsia="ru-RU"/>
        </w:rPr>
        <w:t>│заместитель</w:t>
      </w:r>
      <w:proofErr w:type="spellEnd"/>
      <w:r w:rsidRPr="00153C10">
        <w:rPr>
          <w:rFonts w:ascii="Courier New" w:eastAsia="Times New Roman" w:hAnsi="Courier New" w:cs="Courier New"/>
          <w:color w:val="2D2D2D"/>
          <w:spacing w:val="2"/>
          <w:sz w:val="18"/>
          <w:szCs w:val="18"/>
          <w:lang w:eastAsia="ru-RU"/>
        </w:rPr>
        <w:t xml:space="preserve"> </w:t>
      </w:r>
      <w:proofErr w:type="spellStart"/>
      <w:r w:rsidRPr="00153C10">
        <w:rPr>
          <w:rFonts w:ascii="Courier New" w:eastAsia="Times New Roman" w:hAnsi="Courier New" w:cs="Courier New"/>
          <w:color w:val="2D2D2D"/>
          <w:spacing w:val="2"/>
          <w:sz w:val="18"/>
          <w:szCs w:val="18"/>
          <w:lang w:eastAsia="ru-RU"/>
        </w:rPr>
        <w:t>директора│</w:t>
      </w:r>
      <w:proofErr w:type="spellEnd"/>
      <w:r w:rsidRPr="00153C10">
        <w:rPr>
          <w:rFonts w:ascii="Courier New" w:eastAsia="Times New Roman" w:hAnsi="Courier New" w:cs="Courier New"/>
          <w:color w:val="2D2D2D"/>
          <w:spacing w:val="2"/>
          <w:sz w:val="18"/>
          <w:szCs w:val="18"/>
          <w:lang w:eastAsia="ru-RU"/>
        </w:rPr>
        <w:t xml:space="preserve"> │ заместитель  │</w:t>
      </w:r>
      <w:r w:rsidRPr="00153C10">
        <w:rPr>
          <w:rFonts w:ascii="Courier New" w:eastAsia="Times New Roman" w:hAnsi="Courier New" w:cs="Courier New"/>
          <w:color w:val="2D2D2D"/>
          <w:spacing w:val="2"/>
          <w:sz w:val="18"/>
          <w:szCs w:val="18"/>
          <w:lang w:eastAsia="ru-RU"/>
        </w:rPr>
        <w:br/>
      </w:r>
      <w:proofErr w:type="spellStart"/>
      <w:r w:rsidRPr="00153C10">
        <w:rPr>
          <w:rFonts w:ascii="Courier New" w:eastAsia="Times New Roman" w:hAnsi="Courier New" w:cs="Courier New"/>
          <w:color w:val="2D2D2D"/>
          <w:spacing w:val="2"/>
          <w:sz w:val="18"/>
          <w:szCs w:val="18"/>
          <w:lang w:eastAsia="ru-RU"/>
        </w:rPr>
        <w:t>│бухгалтерского│</w:t>
      </w:r>
      <w:proofErr w:type="spellEnd"/>
      <w:r w:rsidRPr="00153C10">
        <w:rPr>
          <w:rFonts w:ascii="Courier New" w:eastAsia="Times New Roman" w:hAnsi="Courier New" w:cs="Courier New"/>
          <w:color w:val="2D2D2D"/>
          <w:spacing w:val="2"/>
          <w:sz w:val="18"/>
          <w:szCs w:val="18"/>
          <w:lang w:eastAsia="ru-RU"/>
        </w:rPr>
        <w:t xml:space="preserve"> │ организации │ │ │ по административным │ │ директора по │</w:t>
      </w:r>
      <w:r w:rsidRPr="00153C10">
        <w:rPr>
          <w:rFonts w:ascii="Courier New" w:eastAsia="Times New Roman" w:hAnsi="Courier New" w:cs="Courier New"/>
          <w:color w:val="2D2D2D"/>
          <w:spacing w:val="2"/>
          <w:sz w:val="18"/>
          <w:szCs w:val="18"/>
          <w:lang w:eastAsia="ru-RU"/>
        </w:rPr>
        <w:br/>
        <w:t>│    учета и   │ </w:t>
      </w:r>
      <w:proofErr w:type="spellStart"/>
      <w:r w:rsidRPr="00153C10">
        <w:rPr>
          <w:rFonts w:ascii="Courier New" w:eastAsia="Times New Roman" w:hAnsi="Courier New" w:cs="Courier New"/>
          <w:color w:val="2D2D2D"/>
          <w:spacing w:val="2"/>
          <w:sz w:val="18"/>
          <w:szCs w:val="18"/>
          <w:lang w:eastAsia="ru-RU"/>
        </w:rPr>
        <w:t>│обязательного│</w:t>
      </w:r>
      <w:proofErr w:type="spellEnd"/>
      <w:r w:rsidRPr="00153C10">
        <w:rPr>
          <w:rFonts w:ascii="Courier New" w:eastAsia="Times New Roman" w:hAnsi="Courier New" w:cs="Courier New"/>
          <w:color w:val="2D2D2D"/>
          <w:spacing w:val="2"/>
          <w:sz w:val="18"/>
          <w:szCs w:val="18"/>
          <w:lang w:eastAsia="ru-RU"/>
        </w:rPr>
        <w:t xml:space="preserve"> │ │     вопросам и      │ </w:t>
      </w:r>
      <w:proofErr w:type="spellStart"/>
      <w:r w:rsidRPr="00153C10">
        <w:rPr>
          <w:rFonts w:ascii="Courier New" w:eastAsia="Times New Roman" w:hAnsi="Courier New" w:cs="Courier New"/>
          <w:color w:val="2D2D2D"/>
          <w:spacing w:val="2"/>
          <w:sz w:val="18"/>
          <w:szCs w:val="18"/>
          <w:lang w:eastAsia="ru-RU"/>
        </w:rPr>
        <w:t>│экономическим</w:t>
      </w:r>
      <w:proofErr w:type="spellEnd"/>
      <w:r w:rsidRPr="00153C10">
        <w:rPr>
          <w:rFonts w:ascii="Courier New" w:eastAsia="Times New Roman" w:hAnsi="Courier New" w:cs="Courier New"/>
          <w:color w:val="2D2D2D"/>
          <w:spacing w:val="2"/>
          <w:sz w:val="18"/>
          <w:szCs w:val="18"/>
          <w:lang w:eastAsia="ru-RU"/>
        </w:rPr>
        <w:t xml:space="preserve"> │</w:t>
      </w:r>
      <w:r w:rsidRPr="00153C10">
        <w:rPr>
          <w:rFonts w:ascii="Courier New" w:eastAsia="Times New Roman" w:hAnsi="Courier New" w:cs="Courier New"/>
          <w:color w:val="2D2D2D"/>
          <w:spacing w:val="2"/>
          <w:sz w:val="18"/>
          <w:szCs w:val="18"/>
          <w:lang w:eastAsia="ru-RU"/>
        </w:rPr>
        <w:br/>
        <w:t>│  отчетности  │ </w:t>
      </w:r>
      <w:proofErr w:type="spellStart"/>
      <w:r w:rsidRPr="00153C10">
        <w:rPr>
          <w:rFonts w:ascii="Courier New" w:eastAsia="Times New Roman" w:hAnsi="Courier New" w:cs="Courier New"/>
          <w:color w:val="2D2D2D"/>
          <w:spacing w:val="2"/>
          <w:sz w:val="18"/>
          <w:szCs w:val="18"/>
          <w:lang w:eastAsia="ru-RU"/>
        </w:rPr>
        <w:t>│медицинского</w:t>
      </w:r>
      <w:proofErr w:type="spellEnd"/>
      <w:r w:rsidRPr="00153C10">
        <w:rPr>
          <w:rFonts w:ascii="Courier New" w:eastAsia="Times New Roman" w:hAnsi="Courier New" w:cs="Courier New"/>
          <w:color w:val="2D2D2D"/>
          <w:spacing w:val="2"/>
          <w:sz w:val="18"/>
          <w:szCs w:val="18"/>
          <w:lang w:eastAsia="ru-RU"/>
        </w:rPr>
        <w:t xml:space="preserve"> │ │ │  информационному    │ │   вопросам   │</w:t>
      </w:r>
      <w:r w:rsidRPr="00153C10">
        <w:rPr>
          <w:rFonts w:ascii="Courier New" w:eastAsia="Times New Roman" w:hAnsi="Courier New" w:cs="Courier New"/>
          <w:color w:val="2D2D2D"/>
          <w:spacing w:val="2"/>
          <w:sz w:val="18"/>
          <w:szCs w:val="18"/>
          <w:lang w:eastAsia="ru-RU"/>
        </w:rPr>
        <w:br/>
        <w:t>└══════┬═══════… │ страхования │ │ │    обеспечению      │ └══════┬═══════…</w:t>
      </w:r>
      <w:r w:rsidRPr="00153C10">
        <w:rPr>
          <w:rFonts w:ascii="Courier New" w:eastAsia="Times New Roman" w:hAnsi="Courier New" w:cs="Courier New"/>
          <w:color w:val="2D2D2D"/>
          <w:spacing w:val="2"/>
          <w:sz w:val="18"/>
          <w:szCs w:val="18"/>
          <w:lang w:eastAsia="ru-RU"/>
        </w:rPr>
        <w:br/>
        <w:t>┌══════┴═════‰   └══════┬══════… │ └══════════┬══════════… ┌══════┴═══════‰</w:t>
      </w:r>
      <w:r w:rsidRPr="00153C10">
        <w:rPr>
          <w:rFonts w:ascii="Courier New" w:eastAsia="Times New Roman" w:hAnsi="Courier New" w:cs="Courier New"/>
          <w:color w:val="2D2D2D"/>
          <w:spacing w:val="2"/>
          <w:sz w:val="18"/>
          <w:szCs w:val="18"/>
          <w:lang w:eastAsia="ru-RU"/>
        </w:rPr>
        <w:br/>
        <w:t>│    отдел   │   ┌══════┴══════‰ │  ┌═════════┴══════════‰ │  финансово-  │</w:t>
      </w:r>
      <w:r w:rsidRPr="00153C10">
        <w:rPr>
          <w:rFonts w:ascii="Courier New" w:eastAsia="Times New Roman" w:hAnsi="Courier New" w:cs="Courier New"/>
          <w:color w:val="2D2D2D"/>
          <w:spacing w:val="2"/>
          <w:sz w:val="18"/>
          <w:szCs w:val="18"/>
          <w:lang w:eastAsia="ru-RU"/>
        </w:rPr>
        <w:br/>
        <w:t>│  по работе │   │    отдел    │ │  │  </w:t>
      </w:r>
      <w:proofErr w:type="gramStart"/>
      <w:r w:rsidRPr="00153C10">
        <w:rPr>
          <w:rFonts w:ascii="Courier New" w:eastAsia="Times New Roman" w:hAnsi="Courier New" w:cs="Courier New"/>
          <w:color w:val="2D2D2D"/>
          <w:spacing w:val="2"/>
          <w:sz w:val="18"/>
          <w:szCs w:val="18"/>
          <w:lang w:eastAsia="ru-RU"/>
        </w:rPr>
        <w:t>отдел</w:t>
      </w:r>
      <w:proofErr w:type="gramEnd"/>
      <w:r w:rsidRPr="00153C10">
        <w:rPr>
          <w:rFonts w:ascii="Courier New" w:eastAsia="Times New Roman" w:hAnsi="Courier New" w:cs="Courier New"/>
          <w:color w:val="2D2D2D"/>
          <w:spacing w:val="2"/>
          <w:sz w:val="18"/>
          <w:szCs w:val="18"/>
          <w:lang w:eastAsia="ru-RU"/>
        </w:rPr>
        <w:t xml:space="preserve"> </w:t>
      </w:r>
      <w:proofErr w:type="spellStart"/>
      <w:r w:rsidRPr="00153C10">
        <w:rPr>
          <w:rFonts w:ascii="Courier New" w:eastAsia="Times New Roman" w:hAnsi="Courier New" w:cs="Courier New"/>
          <w:color w:val="2D2D2D"/>
          <w:spacing w:val="2"/>
          <w:sz w:val="18"/>
          <w:szCs w:val="18"/>
          <w:lang w:eastAsia="ru-RU"/>
        </w:rPr>
        <w:t>материально-│</w:t>
      </w:r>
      <w:proofErr w:type="spellEnd"/>
      <w:r w:rsidRPr="00153C10">
        <w:rPr>
          <w:rFonts w:ascii="Courier New" w:eastAsia="Times New Roman" w:hAnsi="Courier New" w:cs="Courier New"/>
          <w:color w:val="2D2D2D"/>
          <w:spacing w:val="2"/>
          <w:sz w:val="18"/>
          <w:szCs w:val="18"/>
          <w:lang w:eastAsia="ru-RU"/>
        </w:rPr>
        <w:t xml:space="preserve"> </w:t>
      </w:r>
      <w:proofErr w:type="spellStart"/>
      <w:r w:rsidRPr="00153C10">
        <w:rPr>
          <w:rFonts w:ascii="Courier New" w:eastAsia="Times New Roman" w:hAnsi="Courier New" w:cs="Courier New"/>
          <w:color w:val="2D2D2D"/>
          <w:spacing w:val="2"/>
          <w:sz w:val="18"/>
          <w:szCs w:val="18"/>
          <w:lang w:eastAsia="ru-RU"/>
        </w:rPr>
        <w:t>│экономическое</w:t>
      </w:r>
      <w:proofErr w:type="spellEnd"/>
      <w:r w:rsidRPr="00153C10">
        <w:rPr>
          <w:rFonts w:ascii="Courier New" w:eastAsia="Times New Roman" w:hAnsi="Courier New" w:cs="Courier New"/>
          <w:color w:val="2D2D2D"/>
          <w:spacing w:val="2"/>
          <w:sz w:val="18"/>
          <w:szCs w:val="18"/>
          <w:lang w:eastAsia="ru-RU"/>
        </w:rPr>
        <w:t xml:space="preserve"> │</w:t>
      </w:r>
      <w:r w:rsidRPr="00153C10">
        <w:rPr>
          <w:rFonts w:ascii="Courier New" w:eastAsia="Times New Roman" w:hAnsi="Courier New" w:cs="Courier New"/>
          <w:color w:val="2D2D2D"/>
          <w:spacing w:val="2"/>
          <w:sz w:val="18"/>
          <w:szCs w:val="18"/>
          <w:lang w:eastAsia="ru-RU"/>
        </w:rPr>
        <w:br/>
      </w:r>
      <w:proofErr w:type="spellStart"/>
      <w:r w:rsidRPr="00153C10">
        <w:rPr>
          <w:rFonts w:ascii="Courier New" w:eastAsia="Times New Roman" w:hAnsi="Courier New" w:cs="Courier New"/>
          <w:color w:val="2D2D2D"/>
          <w:spacing w:val="2"/>
          <w:sz w:val="18"/>
          <w:szCs w:val="18"/>
          <w:lang w:eastAsia="ru-RU"/>
        </w:rPr>
        <w:t>│с</w:t>
      </w:r>
      <w:proofErr w:type="spellEnd"/>
      <w:r w:rsidRPr="00153C10">
        <w:rPr>
          <w:rFonts w:ascii="Courier New" w:eastAsia="Times New Roman" w:hAnsi="Courier New" w:cs="Courier New"/>
          <w:color w:val="2D2D2D"/>
          <w:spacing w:val="2"/>
          <w:sz w:val="18"/>
          <w:szCs w:val="18"/>
          <w:lang w:eastAsia="ru-RU"/>
        </w:rPr>
        <w:t xml:space="preserve"> </w:t>
      </w:r>
      <w:proofErr w:type="spellStart"/>
      <w:r w:rsidRPr="00153C10">
        <w:rPr>
          <w:rFonts w:ascii="Courier New" w:eastAsia="Times New Roman" w:hAnsi="Courier New" w:cs="Courier New"/>
          <w:color w:val="2D2D2D"/>
          <w:spacing w:val="2"/>
          <w:sz w:val="18"/>
          <w:szCs w:val="18"/>
          <w:lang w:eastAsia="ru-RU"/>
        </w:rPr>
        <w:t>персоналом│</w:t>
      </w:r>
      <w:proofErr w:type="spellEnd"/>
      <w:r w:rsidRPr="00153C10">
        <w:rPr>
          <w:rFonts w:ascii="Courier New" w:eastAsia="Times New Roman" w:hAnsi="Courier New" w:cs="Courier New"/>
          <w:color w:val="2D2D2D"/>
          <w:spacing w:val="2"/>
          <w:sz w:val="18"/>
          <w:szCs w:val="18"/>
          <w:lang w:eastAsia="ru-RU"/>
        </w:rPr>
        <w:t xml:space="preserve">   │ организации │ │  │   технического     │ │  управление  │</w:t>
      </w:r>
      <w:r w:rsidRPr="00153C10">
        <w:rPr>
          <w:rFonts w:ascii="Courier New" w:eastAsia="Times New Roman" w:hAnsi="Courier New" w:cs="Courier New"/>
          <w:color w:val="2D2D2D"/>
          <w:spacing w:val="2"/>
          <w:sz w:val="18"/>
          <w:szCs w:val="18"/>
          <w:lang w:eastAsia="ru-RU"/>
        </w:rPr>
        <w:br/>
        <w:t>└════════════…   </w:t>
      </w:r>
      <w:proofErr w:type="spellStart"/>
      <w:r w:rsidRPr="00153C10">
        <w:rPr>
          <w:rFonts w:ascii="Courier New" w:eastAsia="Times New Roman" w:hAnsi="Courier New" w:cs="Courier New"/>
          <w:color w:val="2D2D2D"/>
          <w:spacing w:val="2"/>
          <w:sz w:val="18"/>
          <w:szCs w:val="18"/>
          <w:lang w:eastAsia="ru-RU"/>
        </w:rPr>
        <w:t>│обязательного│</w:t>
      </w:r>
      <w:proofErr w:type="spellEnd"/>
      <w:r w:rsidRPr="00153C10">
        <w:rPr>
          <w:rFonts w:ascii="Courier New" w:eastAsia="Times New Roman" w:hAnsi="Courier New" w:cs="Courier New"/>
          <w:color w:val="2D2D2D"/>
          <w:spacing w:val="2"/>
          <w:sz w:val="18"/>
          <w:szCs w:val="18"/>
          <w:lang w:eastAsia="ru-RU"/>
        </w:rPr>
        <w:t xml:space="preserve"> │  │    обеспечения     │ └══════┬═══════…</w:t>
      </w:r>
      <w:r w:rsidRPr="00153C10">
        <w:rPr>
          <w:rFonts w:ascii="Courier New" w:eastAsia="Times New Roman" w:hAnsi="Courier New" w:cs="Courier New"/>
          <w:color w:val="2D2D2D"/>
          <w:spacing w:val="2"/>
          <w:sz w:val="18"/>
          <w:szCs w:val="18"/>
          <w:lang w:eastAsia="ru-RU"/>
        </w:rPr>
        <w:br/>
        <w:t>                 </w:t>
      </w:r>
      <w:proofErr w:type="spellStart"/>
      <w:r w:rsidRPr="00153C10">
        <w:rPr>
          <w:rFonts w:ascii="Courier New" w:eastAsia="Times New Roman" w:hAnsi="Courier New" w:cs="Courier New"/>
          <w:color w:val="2D2D2D"/>
          <w:spacing w:val="2"/>
          <w:sz w:val="18"/>
          <w:szCs w:val="18"/>
          <w:lang w:eastAsia="ru-RU"/>
        </w:rPr>
        <w:t>│медицинского</w:t>
      </w:r>
      <w:proofErr w:type="spellEnd"/>
      <w:r w:rsidRPr="00153C10">
        <w:rPr>
          <w:rFonts w:ascii="Courier New" w:eastAsia="Times New Roman" w:hAnsi="Courier New" w:cs="Courier New"/>
          <w:color w:val="2D2D2D"/>
          <w:spacing w:val="2"/>
          <w:sz w:val="18"/>
          <w:szCs w:val="18"/>
          <w:lang w:eastAsia="ru-RU"/>
        </w:rPr>
        <w:t xml:space="preserve"> │ │  └═════════┬══════════… ┌══════┴═══════‰</w:t>
      </w:r>
      <w:r w:rsidRPr="00153C10">
        <w:rPr>
          <w:rFonts w:ascii="Courier New" w:eastAsia="Times New Roman" w:hAnsi="Courier New" w:cs="Courier New"/>
          <w:color w:val="2D2D2D"/>
          <w:spacing w:val="2"/>
          <w:sz w:val="18"/>
          <w:szCs w:val="18"/>
          <w:lang w:eastAsia="ru-RU"/>
        </w:rPr>
        <w:br/>
        <w:t>                 │ страхования │ │ ┌══════════┴══════════‰ │  бюджетный   │</w:t>
      </w:r>
      <w:r w:rsidRPr="00153C10">
        <w:rPr>
          <w:rFonts w:ascii="Courier New" w:eastAsia="Times New Roman" w:hAnsi="Courier New" w:cs="Courier New"/>
          <w:color w:val="2D2D2D"/>
          <w:spacing w:val="2"/>
          <w:sz w:val="18"/>
          <w:szCs w:val="18"/>
          <w:lang w:eastAsia="ru-RU"/>
        </w:rPr>
        <w:br/>
        <w:t>                 └══════┬══════… │ </w:t>
      </w:r>
      <w:proofErr w:type="spellStart"/>
      <w:r w:rsidRPr="00153C10">
        <w:rPr>
          <w:rFonts w:ascii="Courier New" w:eastAsia="Times New Roman" w:hAnsi="Courier New" w:cs="Courier New"/>
          <w:color w:val="2D2D2D"/>
          <w:spacing w:val="2"/>
          <w:sz w:val="18"/>
          <w:szCs w:val="18"/>
          <w:lang w:eastAsia="ru-RU"/>
        </w:rPr>
        <w:t>│отдел</w:t>
      </w:r>
      <w:proofErr w:type="spellEnd"/>
      <w:r w:rsidRPr="00153C10">
        <w:rPr>
          <w:rFonts w:ascii="Courier New" w:eastAsia="Times New Roman" w:hAnsi="Courier New" w:cs="Courier New"/>
          <w:color w:val="2D2D2D"/>
          <w:spacing w:val="2"/>
          <w:sz w:val="18"/>
          <w:szCs w:val="18"/>
          <w:lang w:eastAsia="ru-RU"/>
        </w:rPr>
        <w:t xml:space="preserve"> </w:t>
      </w:r>
      <w:proofErr w:type="spellStart"/>
      <w:r w:rsidRPr="00153C10">
        <w:rPr>
          <w:rFonts w:ascii="Courier New" w:eastAsia="Times New Roman" w:hAnsi="Courier New" w:cs="Courier New"/>
          <w:color w:val="2D2D2D"/>
          <w:spacing w:val="2"/>
          <w:sz w:val="18"/>
          <w:szCs w:val="18"/>
          <w:lang w:eastAsia="ru-RU"/>
        </w:rPr>
        <w:t>информационного│</w:t>
      </w:r>
      <w:proofErr w:type="spellEnd"/>
      <w:r w:rsidRPr="00153C10">
        <w:rPr>
          <w:rFonts w:ascii="Courier New" w:eastAsia="Times New Roman" w:hAnsi="Courier New" w:cs="Courier New"/>
          <w:color w:val="2D2D2D"/>
          <w:spacing w:val="2"/>
          <w:sz w:val="18"/>
          <w:szCs w:val="18"/>
          <w:lang w:eastAsia="ru-RU"/>
        </w:rPr>
        <w:t xml:space="preserve"> │    отдел     │</w:t>
      </w:r>
      <w:r w:rsidRPr="00153C10">
        <w:rPr>
          <w:rFonts w:ascii="Courier New" w:eastAsia="Times New Roman" w:hAnsi="Courier New" w:cs="Courier New"/>
          <w:color w:val="2D2D2D"/>
          <w:spacing w:val="2"/>
          <w:sz w:val="18"/>
          <w:szCs w:val="18"/>
          <w:lang w:eastAsia="ru-RU"/>
        </w:rPr>
        <w:br/>
        <w:t>                ┌═══════┴══════‰ │ </w:t>
      </w:r>
      <w:proofErr w:type="spellStart"/>
      <w:r w:rsidRPr="00153C10">
        <w:rPr>
          <w:rFonts w:ascii="Courier New" w:eastAsia="Times New Roman" w:hAnsi="Courier New" w:cs="Courier New"/>
          <w:color w:val="2D2D2D"/>
          <w:spacing w:val="2"/>
          <w:sz w:val="18"/>
          <w:szCs w:val="18"/>
          <w:lang w:eastAsia="ru-RU"/>
        </w:rPr>
        <w:t>│обеспечения</w:t>
      </w:r>
      <w:proofErr w:type="spellEnd"/>
      <w:r w:rsidRPr="00153C10">
        <w:rPr>
          <w:rFonts w:ascii="Courier New" w:eastAsia="Times New Roman" w:hAnsi="Courier New" w:cs="Courier New"/>
          <w:color w:val="2D2D2D"/>
          <w:spacing w:val="2"/>
          <w:sz w:val="18"/>
          <w:szCs w:val="18"/>
          <w:lang w:eastAsia="ru-RU"/>
        </w:rPr>
        <w:t xml:space="preserve"> и защиты │ └══════┬═══════…</w:t>
      </w:r>
      <w:r w:rsidRPr="00153C10">
        <w:rPr>
          <w:rFonts w:ascii="Courier New" w:eastAsia="Times New Roman" w:hAnsi="Courier New" w:cs="Courier New"/>
          <w:color w:val="2D2D2D"/>
          <w:spacing w:val="2"/>
          <w:sz w:val="18"/>
          <w:szCs w:val="18"/>
          <w:lang w:eastAsia="ru-RU"/>
        </w:rPr>
        <w:br/>
        <w:t>                │   отдел по   │ │ │      информации     │        │</w:t>
      </w:r>
      <w:r w:rsidRPr="00153C10">
        <w:rPr>
          <w:rFonts w:ascii="Courier New" w:eastAsia="Times New Roman" w:hAnsi="Courier New" w:cs="Courier New"/>
          <w:color w:val="2D2D2D"/>
          <w:spacing w:val="2"/>
          <w:sz w:val="18"/>
          <w:szCs w:val="18"/>
          <w:lang w:eastAsia="ru-RU"/>
        </w:rPr>
        <w:br/>
        <w:t>                │ защите прав  │ │ └══════════┬══════════…        │</w:t>
      </w:r>
      <w:r w:rsidRPr="00153C10">
        <w:rPr>
          <w:rFonts w:ascii="Courier New" w:eastAsia="Times New Roman" w:hAnsi="Courier New" w:cs="Courier New"/>
          <w:color w:val="2D2D2D"/>
          <w:spacing w:val="2"/>
          <w:sz w:val="18"/>
          <w:szCs w:val="18"/>
          <w:lang w:eastAsia="ru-RU"/>
        </w:rPr>
        <w:br/>
        <w:t>                </w:t>
      </w:r>
      <w:proofErr w:type="spellStart"/>
      <w:r w:rsidRPr="00153C10">
        <w:rPr>
          <w:rFonts w:ascii="Courier New" w:eastAsia="Times New Roman" w:hAnsi="Courier New" w:cs="Courier New"/>
          <w:color w:val="2D2D2D"/>
          <w:spacing w:val="2"/>
          <w:sz w:val="18"/>
          <w:szCs w:val="18"/>
          <w:lang w:eastAsia="ru-RU"/>
        </w:rPr>
        <w:t>│застрахованных│</w:t>
      </w:r>
      <w:proofErr w:type="spellEnd"/>
      <w:r w:rsidRPr="00153C10">
        <w:rPr>
          <w:rFonts w:ascii="Courier New" w:eastAsia="Times New Roman" w:hAnsi="Courier New" w:cs="Courier New"/>
          <w:color w:val="2D2D2D"/>
          <w:spacing w:val="2"/>
          <w:sz w:val="18"/>
          <w:szCs w:val="18"/>
          <w:lang w:eastAsia="ru-RU"/>
        </w:rPr>
        <w:t xml:space="preserve"> │   ┌════════┴══════‰  ┌═════════┴═══════‰</w:t>
      </w:r>
      <w:r w:rsidRPr="00153C10">
        <w:rPr>
          <w:rFonts w:ascii="Courier New" w:eastAsia="Times New Roman" w:hAnsi="Courier New" w:cs="Courier New"/>
          <w:color w:val="2D2D2D"/>
          <w:spacing w:val="2"/>
          <w:sz w:val="18"/>
          <w:szCs w:val="18"/>
          <w:lang w:eastAsia="ru-RU"/>
        </w:rPr>
        <w:br/>
        <w:t>                └══════════════… │   │  юридический  │  │      отдел      │</w:t>
      </w:r>
      <w:r w:rsidRPr="00153C10">
        <w:rPr>
          <w:rFonts w:ascii="Courier New" w:eastAsia="Times New Roman" w:hAnsi="Courier New" w:cs="Courier New"/>
          <w:color w:val="2D2D2D"/>
          <w:spacing w:val="2"/>
          <w:sz w:val="18"/>
          <w:szCs w:val="18"/>
          <w:lang w:eastAsia="ru-RU"/>
        </w:rPr>
        <w:br/>
        <w:t>                                 │   │    отдел      │  │  формирования   │</w:t>
      </w:r>
      <w:r w:rsidRPr="00153C10">
        <w:rPr>
          <w:rFonts w:ascii="Courier New" w:eastAsia="Times New Roman" w:hAnsi="Courier New" w:cs="Courier New"/>
          <w:color w:val="2D2D2D"/>
          <w:spacing w:val="2"/>
          <w:sz w:val="18"/>
          <w:szCs w:val="18"/>
          <w:lang w:eastAsia="ru-RU"/>
        </w:rPr>
        <w:br/>
        <w:t>                                 │   └═══════════════…  │    тарифов и    │</w:t>
      </w:r>
      <w:r w:rsidRPr="00153C10">
        <w:rPr>
          <w:rFonts w:ascii="Courier New" w:eastAsia="Times New Roman" w:hAnsi="Courier New" w:cs="Courier New"/>
          <w:color w:val="2D2D2D"/>
          <w:spacing w:val="2"/>
          <w:sz w:val="18"/>
          <w:szCs w:val="18"/>
          <w:lang w:eastAsia="ru-RU"/>
        </w:rPr>
        <w:br/>
        <w:t>     ┌═══════════════════════════┴══════════════════‰   </w:t>
      </w:r>
      <w:proofErr w:type="spellStart"/>
      <w:r w:rsidRPr="00153C10">
        <w:rPr>
          <w:rFonts w:ascii="Courier New" w:eastAsia="Times New Roman" w:hAnsi="Courier New" w:cs="Courier New"/>
          <w:color w:val="2D2D2D"/>
          <w:spacing w:val="2"/>
          <w:sz w:val="18"/>
          <w:szCs w:val="18"/>
          <w:lang w:eastAsia="ru-RU"/>
        </w:rPr>
        <w:t>│администрирования│</w:t>
      </w:r>
      <w:proofErr w:type="spellEnd"/>
      <w:r w:rsidRPr="00153C10">
        <w:rPr>
          <w:rFonts w:ascii="Courier New" w:eastAsia="Times New Roman" w:hAnsi="Courier New" w:cs="Courier New"/>
          <w:color w:val="2D2D2D"/>
          <w:spacing w:val="2"/>
          <w:sz w:val="18"/>
          <w:szCs w:val="18"/>
          <w:lang w:eastAsia="ru-RU"/>
        </w:rPr>
        <w:br/>
        <w:t>     </w:t>
      </w:r>
      <w:proofErr w:type="spellStart"/>
      <w:r w:rsidRPr="00153C10">
        <w:rPr>
          <w:rFonts w:ascii="Courier New" w:eastAsia="Times New Roman" w:hAnsi="Courier New" w:cs="Courier New"/>
          <w:color w:val="2D2D2D"/>
          <w:spacing w:val="2"/>
          <w:sz w:val="18"/>
          <w:szCs w:val="18"/>
          <w:lang w:eastAsia="ru-RU"/>
        </w:rPr>
        <w:t>│Филиал</w:t>
      </w:r>
      <w:proofErr w:type="spellEnd"/>
      <w:r w:rsidRPr="00153C10">
        <w:rPr>
          <w:rFonts w:ascii="Courier New" w:eastAsia="Times New Roman" w:hAnsi="Courier New" w:cs="Courier New"/>
          <w:color w:val="2D2D2D"/>
          <w:spacing w:val="2"/>
          <w:sz w:val="18"/>
          <w:szCs w:val="18"/>
          <w:lang w:eastAsia="ru-RU"/>
        </w:rPr>
        <w:t xml:space="preserve"> по Назрановскому и </w:t>
      </w:r>
      <w:proofErr w:type="spellStart"/>
      <w:r w:rsidRPr="00153C10">
        <w:rPr>
          <w:rFonts w:ascii="Courier New" w:eastAsia="Times New Roman" w:hAnsi="Courier New" w:cs="Courier New"/>
          <w:color w:val="2D2D2D"/>
          <w:spacing w:val="2"/>
          <w:sz w:val="18"/>
          <w:szCs w:val="18"/>
          <w:lang w:eastAsia="ru-RU"/>
        </w:rPr>
        <w:t>Джейрахскому</w:t>
      </w:r>
      <w:proofErr w:type="spellEnd"/>
      <w:r w:rsidRPr="00153C10">
        <w:rPr>
          <w:rFonts w:ascii="Courier New" w:eastAsia="Times New Roman" w:hAnsi="Courier New" w:cs="Courier New"/>
          <w:color w:val="2D2D2D"/>
          <w:spacing w:val="2"/>
          <w:sz w:val="18"/>
          <w:szCs w:val="18"/>
          <w:lang w:eastAsia="ru-RU"/>
        </w:rPr>
        <w:t xml:space="preserve"> </w:t>
      </w:r>
      <w:proofErr w:type="spellStart"/>
      <w:r w:rsidRPr="00153C10">
        <w:rPr>
          <w:rFonts w:ascii="Courier New" w:eastAsia="Times New Roman" w:hAnsi="Courier New" w:cs="Courier New"/>
          <w:color w:val="2D2D2D"/>
          <w:spacing w:val="2"/>
          <w:sz w:val="18"/>
          <w:szCs w:val="18"/>
          <w:lang w:eastAsia="ru-RU"/>
        </w:rPr>
        <w:t>районам│</w:t>
      </w:r>
      <w:proofErr w:type="spellEnd"/>
      <w:r w:rsidRPr="00153C10">
        <w:rPr>
          <w:rFonts w:ascii="Courier New" w:eastAsia="Times New Roman" w:hAnsi="Courier New" w:cs="Courier New"/>
          <w:color w:val="2D2D2D"/>
          <w:spacing w:val="2"/>
          <w:sz w:val="18"/>
          <w:szCs w:val="18"/>
          <w:lang w:eastAsia="ru-RU"/>
        </w:rPr>
        <w:t xml:space="preserve">   │   бюджета ФОМС  │</w:t>
      </w:r>
      <w:r w:rsidRPr="00153C10">
        <w:rPr>
          <w:rFonts w:ascii="Courier New" w:eastAsia="Times New Roman" w:hAnsi="Courier New" w:cs="Courier New"/>
          <w:color w:val="2D2D2D"/>
          <w:spacing w:val="2"/>
          <w:sz w:val="18"/>
          <w:szCs w:val="18"/>
          <w:lang w:eastAsia="ru-RU"/>
        </w:rPr>
        <w:br/>
        <w:t>     │                  и г. Назрани                │   │     доходов     │</w:t>
      </w:r>
      <w:r w:rsidRPr="00153C10">
        <w:rPr>
          <w:rFonts w:ascii="Courier New" w:eastAsia="Times New Roman" w:hAnsi="Courier New" w:cs="Courier New"/>
          <w:color w:val="2D2D2D"/>
          <w:spacing w:val="2"/>
          <w:sz w:val="18"/>
          <w:szCs w:val="18"/>
          <w:lang w:eastAsia="ru-RU"/>
        </w:rPr>
        <w:br/>
        <w:t>     └═══════════════════════════┬══════════════════…   └═════════┬═══════…</w:t>
      </w:r>
      <w:r w:rsidRPr="00153C10">
        <w:rPr>
          <w:rFonts w:ascii="Courier New" w:eastAsia="Times New Roman" w:hAnsi="Courier New" w:cs="Courier New"/>
          <w:color w:val="2D2D2D"/>
          <w:spacing w:val="2"/>
          <w:sz w:val="18"/>
          <w:szCs w:val="18"/>
          <w:lang w:eastAsia="ru-RU"/>
        </w:rPr>
        <w:br/>
        <w:t>     ┌═══════════════════════════┴══════════════════‰ ┌═══════════┴═══════‰</w:t>
      </w:r>
      <w:r w:rsidRPr="00153C10">
        <w:rPr>
          <w:rFonts w:ascii="Courier New" w:eastAsia="Times New Roman" w:hAnsi="Courier New" w:cs="Courier New"/>
          <w:color w:val="2D2D2D"/>
          <w:spacing w:val="2"/>
          <w:sz w:val="18"/>
          <w:szCs w:val="18"/>
          <w:lang w:eastAsia="ru-RU"/>
        </w:rPr>
        <w:br/>
        <w:t>     │ Филиал по Сунженскому району и г. Карабулаку │ │     планово-      │</w:t>
      </w:r>
      <w:r w:rsidRPr="00153C10">
        <w:rPr>
          <w:rFonts w:ascii="Courier New" w:eastAsia="Times New Roman" w:hAnsi="Courier New" w:cs="Courier New"/>
          <w:color w:val="2D2D2D"/>
          <w:spacing w:val="2"/>
          <w:sz w:val="18"/>
          <w:szCs w:val="18"/>
          <w:lang w:eastAsia="ru-RU"/>
        </w:rPr>
        <w:br/>
        <w:t xml:space="preserve">     └═══════════════════════════┬══════════════════… │экономический </w:t>
      </w:r>
      <w:proofErr w:type="spellStart"/>
      <w:r w:rsidRPr="00153C10">
        <w:rPr>
          <w:rFonts w:ascii="Courier New" w:eastAsia="Times New Roman" w:hAnsi="Courier New" w:cs="Courier New"/>
          <w:color w:val="2D2D2D"/>
          <w:spacing w:val="2"/>
          <w:sz w:val="18"/>
          <w:szCs w:val="18"/>
          <w:lang w:eastAsia="ru-RU"/>
        </w:rPr>
        <w:t>отдел│</w:t>
      </w:r>
      <w:proofErr w:type="spellEnd"/>
      <w:r w:rsidRPr="00153C10">
        <w:rPr>
          <w:rFonts w:ascii="Courier New" w:eastAsia="Times New Roman" w:hAnsi="Courier New" w:cs="Courier New"/>
          <w:color w:val="2D2D2D"/>
          <w:spacing w:val="2"/>
          <w:sz w:val="18"/>
          <w:szCs w:val="18"/>
          <w:lang w:eastAsia="ru-RU"/>
        </w:rPr>
        <w:br/>
        <w:t>     ┌═══════════════════════════┴══════════════════‰ └═════════┬═════════…</w:t>
      </w:r>
      <w:r w:rsidRPr="00153C10">
        <w:rPr>
          <w:rFonts w:ascii="Courier New" w:eastAsia="Times New Roman" w:hAnsi="Courier New" w:cs="Courier New"/>
          <w:color w:val="2D2D2D"/>
          <w:spacing w:val="2"/>
          <w:sz w:val="18"/>
          <w:szCs w:val="18"/>
          <w:lang w:eastAsia="ru-RU"/>
        </w:rPr>
        <w:br/>
        <w:t>     </w:t>
      </w:r>
      <w:proofErr w:type="spellStart"/>
      <w:r w:rsidRPr="00153C10">
        <w:rPr>
          <w:rFonts w:ascii="Courier New" w:eastAsia="Times New Roman" w:hAnsi="Courier New" w:cs="Courier New"/>
          <w:color w:val="2D2D2D"/>
          <w:spacing w:val="2"/>
          <w:sz w:val="18"/>
          <w:szCs w:val="18"/>
          <w:lang w:eastAsia="ru-RU"/>
        </w:rPr>
        <w:t>│Филиал</w:t>
      </w:r>
      <w:proofErr w:type="spellEnd"/>
      <w:r w:rsidRPr="00153C10">
        <w:rPr>
          <w:rFonts w:ascii="Courier New" w:eastAsia="Times New Roman" w:hAnsi="Courier New" w:cs="Courier New"/>
          <w:color w:val="2D2D2D"/>
          <w:spacing w:val="2"/>
          <w:sz w:val="18"/>
          <w:szCs w:val="18"/>
          <w:lang w:eastAsia="ru-RU"/>
        </w:rPr>
        <w:t xml:space="preserve"> по Малгобекскому району и г. </w:t>
      </w:r>
      <w:proofErr w:type="spellStart"/>
      <w:r w:rsidRPr="00153C10">
        <w:rPr>
          <w:rFonts w:ascii="Courier New" w:eastAsia="Times New Roman" w:hAnsi="Courier New" w:cs="Courier New"/>
          <w:color w:val="2D2D2D"/>
          <w:spacing w:val="2"/>
          <w:sz w:val="18"/>
          <w:szCs w:val="18"/>
          <w:lang w:eastAsia="ru-RU"/>
        </w:rPr>
        <w:t>Малгобеку</w:t>
      </w:r>
      <w:proofErr w:type="spellEnd"/>
      <w:r w:rsidRPr="00153C10">
        <w:rPr>
          <w:rFonts w:ascii="Courier New" w:eastAsia="Times New Roman" w:hAnsi="Courier New" w:cs="Courier New"/>
          <w:color w:val="2D2D2D"/>
          <w:spacing w:val="2"/>
          <w:sz w:val="18"/>
          <w:szCs w:val="18"/>
          <w:lang w:eastAsia="ru-RU"/>
        </w:rPr>
        <w:t xml:space="preserve"> │   ┌═══════┴═════════‰</w:t>
      </w:r>
      <w:r w:rsidRPr="00153C10">
        <w:rPr>
          <w:rFonts w:ascii="Courier New" w:eastAsia="Times New Roman" w:hAnsi="Courier New" w:cs="Courier New"/>
          <w:color w:val="2D2D2D"/>
          <w:spacing w:val="2"/>
          <w:sz w:val="18"/>
          <w:szCs w:val="18"/>
          <w:lang w:eastAsia="ru-RU"/>
        </w:rPr>
        <w:br/>
        <w:t>     └══════════════════════════════════════════════…   │   контрольно-   │</w:t>
      </w:r>
      <w:r w:rsidRPr="00153C10">
        <w:rPr>
          <w:rFonts w:ascii="Courier New" w:eastAsia="Times New Roman" w:hAnsi="Courier New" w:cs="Courier New"/>
          <w:color w:val="2D2D2D"/>
          <w:spacing w:val="2"/>
          <w:sz w:val="18"/>
          <w:szCs w:val="18"/>
          <w:lang w:eastAsia="ru-RU"/>
        </w:rPr>
        <w:br/>
      </w:r>
      <w:r w:rsidRPr="00153C10">
        <w:rPr>
          <w:rFonts w:ascii="Courier New" w:eastAsia="Times New Roman" w:hAnsi="Courier New" w:cs="Courier New"/>
          <w:color w:val="2D2D2D"/>
          <w:spacing w:val="2"/>
          <w:sz w:val="18"/>
          <w:szCs w:val="18"/>
          <w:lang w:eastAsia="ru-RU"/>
        </w:rPr>
        <w:lastRenderedPageBreak/>
        <w:t xml:space="preserve">                                                        │ревизионный </w:t>
      </w:r>
      <w:proofErr w:type="spellStart"/>
      <w:r w:rsidRPr="00153C10">
        <w:rPr>
          <w:rFonts w:ascii="Courier New" w:eastAsia="Times New Roman" w:hAnsi="Courier New" w:cs="Courier New"/>
          <w:color w:val="2D2D2D"/>
          <w:spacing w:val="2"/>
          <w:sz w:val="18"/>
          <w:szCs w:val="18"/>
          <w:lang w:eastAsia="ru-RU"/>
        </w:rPr>
        <w:t>отдел│</w:t>
      </w:r>
      <w:proofErr w:type="spellEnd"/>
      <w:r w:rsidRPr="00153C10">
        <w:rPr>
          <w:rFonts w:ascii="Courier New" w:eastAsia="Times New Roman" w:hAnsi="Courier New" w:cs="Courier New"/>
          <w:color w:val="2D2D2D"/>
          <w:spacing w:val="2"/>
          <w:sz w:val="18"/>
          <w:szCs w:val="18"/>
          <w:lang w:eastAsia="ru-RU"/>
        </w:rPr>
        <w:br/>
        <w:t>                                                        └═════════════════…</w:t>
      </w:r>
    </w:p>
    <w:p w:rsidR="00267091" w:rsidRDefault="00267091"/>
    <w:sectPr w:rsidR="00267091" w:rsidSect="002670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53C10"/>
    <w:rsid w:val="00153C10"/>
    <w:rsid w:val="002670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091"/>
  </w:style>
  <w:style w:type="paragraph" w:styleId="1">
    <w:name w:val="heading 1"/>
    <w:basedOn w:val="a"/>
    <w:link w:val="10"/>
    <w:uiPriority w:val="9"/>
    <w:qFormat/>
    <w:rsid w:val="00153C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53C1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53C1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3C1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53C1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53C10"/>
    <w:rPr>
      <w:rFonts w:ascii="Times New Roman" w:eastAsia="Times New Roman" w:hAnsi="Times New Roman" w:cs="Times New Roman"/>
      <w:b/>
      <w:bCs/>
      <w:sz w:val="27"/>
      <w:szCs w:val="27"/>
      <w:lang w:eastAsia="ru-RU"/>
    </w:rPr>
  </w:style>
  <w:style w:type="paragraph" w:customStyle="1" w:styleId="headertext">
    <w:name w:val="headertext"/>
    <w:basedOn w:val="a"/>
    <w:rsid w:val="00153C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53C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53C10"/>
    <w:rPr>
      <w:color w:val="0000FF"/>
      <w:u w:val="single"/>
    </w:rPr>
  </w:style>
  <w:style w:type="paragraph" w:customStyle="1" w:styleId="unformattext">
    <w:name w:val="unformattext"/>
    <w:basedOn w:val="a"/>
    <w:rsid w:val="00153C1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87453276">
      <w:bodyDiv w:val="1"/>
      <w:marLeft w:val="0"/>
      <w:marRight w:val="0"/>
      <w:marTop w:val="0"/>
      <w:marBottom w:val="0"/>
      <w:divBdr>
        <w:top w:val="none" w:sz="0" w:space="0" w:color="auto"/>
        <w:left w:val="none" w:sz="0" w:space="0" w:color="auto"/>
        <w:bottom w:val="none" w:sz="0" w:space="0" w:color="auto"/>
        <w:right w:val="none" w:sz="0" w:space="0" w:color="auto"/>
      </w:divBdr>
      <w:divsChild>
        <w:div w:id="1044981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28650922" TargetMode="External"/><Relationship Id="rId13" Type="http://schemas.openxmlformats.org/officeDocument/2006/relationships/hyperlink" Target="http://docs.cntd.ru/document/432866191" TargetMode="External"/><Relationship Id="rId18" Type="http://schemas.openxmlformats.org/officeDocument/2006/relationships/hyperlink" Target="http://docs.cntd.ru/document/412328797" TargetMode="External"/><Relationship Id="rId26" Type="http://schemas.openxmlformats.org/officeDocument/2006/relationships/hyperlink" Target="http://docs.cntd.ru/document/902247618" TargetMode="External"/><Relationship Id="rId3" Type="http://schemas.openxmlformats.org/officeDocument/2006/relationships/webSettings" Target="webSettings.xml"/><Relationship Id="rId21" Type="http://schemas.openxmlformats.org/officeDocument/2006/relationships/hyperlink" Target="http://docs.cntd.ru/document/412328797" TargetMode="External"/><Relationship Id="rId34" Type="http://schemas.openxmlformats.org/officeDocument/2006/relationships/theme" Target="theme/theme1.xml"/><Relationship Id="rId7" Type="http://schemas.openxmlformats.org/officeDocument/2006/relationships/hyperlink" Target="http://docs.cntd.ru/document/428613339" TargetMode="External"/><Relationship Id="rId12" Type="http://schemas.openxmlformats.org/officeDocument/2006/relationships/hyperlink" Target="http://docs.cntd.ru/document/819013700" TargetMode="External"/><Relationship Id="rId17" Type="http://schemas.openxmlformats.org/officeDocument/2006/relationships/hyperlink" Target="http://docs.cntd.ru/document/460115382" TargetMode="External"/><Relationship Id="rId25" Type="http://schemas.openxmlformats.org/officeDocument/2006/relationships/hyperlink" Target="http://docs.cntd.ru/document/902247618"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docs.cntd.ru/document/459802542" TargetMode="External"/><Relationship Id="rId20" Type="http://schemas.openxmlformats.org/officeDocument/2006/relationships/hyperlink" Target="http://docs.cntd.ru/document/459802542" TargetMode="External"/><Relationship Id="rId29" Type="http://schemas.openxmlformats.org/officeDocument/2006/relationships/hyperlink" Target="http://docs.cntd.ru/document/902247618" TargetMode="External"/><Relationship Id="rId1" Type="http://schemas.openxmlformats.org/officeDocument/2006/relationships/styles" Target="styles.xml"/><Relationship Id="rId6" Type="http://schemas.openxmlformats.org/officeDocument/2006/relationships/hyperlink" Target="http://docs.cntd.ru/document/412328797" TargetMode="External"/><Relationship Id="rId11" Type="http://schemas.openxmlformats.org/officeDocument/2006/relationships/hyperlink" Target="http://docs.cntd.ru/document/802045389" TargetMode="External"/><Relationship Id="rId24" Type="http://schemas.openxmlformats.org/officeDocument/2006/relationships/hyperlink" Target="http://docs.cntd.ru/document/902247618" TargetMode="External"/><Relationship Id="rId32" Type="http://schemas.openxmlformats.org/officeDocument/2006/relationships/hyperlink" Target="http://docs.cntd.ru/document/428650922" TargetMode="External"/><Relationship Id="rId5" Type="http://schemas.openxmlformats.org/officeDocument/2006/relationships/hyperlink" Target="http://docs.cntd.ru/document/460115382" TargetMode="External"/><Relationship Id="rId15" Type="http://schemas.openxmlformats.org/officeDocument/2006/relationships/hyperlink" Target="http://docs.cntd.ru/document/459801485" TargetMode="External"/><Relationship Id="rId23" Type="http://schemas.openxmlformats.org/officeDocument/2006/relationships/hyperlink" Target="http://docs.cntd.ru/document/9004937" TargetMode="External"/><Relationship Id="rId28" Type="http://schemas.openxmlformats.org/officeDocument/2006/relationships/hyperlink" Target="http://docs.cntd.ru/document/902247618" TargetMode="External"/><Relationship Id="rId10" Type="http://schemas.openxmlformats.org/officeDocument/2006/relationships/hyperlink" Target="http://docs.cntd.ru/document/438958498" TargetMode="External"/><Relationship Id="rId19" Type="http://schemas.openxmlformats.org/officeDocument/2006/relationships/hyperlink" Target="http://docs.cntd.ru/document/438958498" TargetMode="External"/><Relationship Id="rId31" Type="http://schemas.openxmlformats.org/officeDocument/2006/relationships/hyperlink" Target="http://docs.cntd.ru/document/460115382" TargetMode="External"/><Relationship Id="rId4" Type="http://schemas.openxmlformats.org/officeDocument/2006/relationships/hyperlink" Target="http://docs.cntd.ru/document/459802542" TargetMode="External"/><Relationship Id="rId9" Type="http://schemas.openxmlformats.org/officeDocument/2006/relationships/hyperlink" Target="http://docs.cntd.ru/document/432866191" TargetMode="External"/><Relationship Id="rId14" Type="http://schemas.openxmlformats.org/officeDocument/2006/relationships/hyperlink" Target="http://docs.cntd.ru/document/819013731" TargetMode="External"/><Relationship Id="rId22" Type="http://schemas.openxmlformats.org/officeDocument/2006/relationships/hyperlink" Target="http://docs.cntd.ru/document/438958498" TargetMode="External"/><Relationship Id="rId27" Type="http://schemas.openxmlformats.org/officeDocument/2006/relationships/hyperlink" Target="http://docs.cntd.ru/document/902247618" TargetMode="External"/><Relationship Id="rId30" Type="http://schemas.openxmlformats.org/officeDocument/2006/relationships/hyperlink" Target="http://docs.cntd.ru/document/9022476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4121</Words>
  <Characters>23491</Characters>
  <Application>Microsoft Office Word</Application>
  <DocSecurity>0</DocSecurity>
  <Lines>195</Lines>
  <Paragraphs>55</Paragraphs>
  <ScaleCrop>false</ScaleCrop>
  <Company/>
  <LinksUpToDate>false</LinksUpToDate>
  <CharactersWithSpaces>27557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Торшхоев</dc:creator>
  <cp:keywords/>
  <dc:description/>
  <cp:lastModifiedBy>Торшхоев</cp:lastModifiedBy>
  <cp:revision>3</cp:revision>
  <dcterms:created xsi:type="dcterms:W3CDTF">2018-07-10T14:06:00Z</dcterms:created>
  <dcterms:modified xsi:type="dcterms:W3CDTF">2018-07-10T14:06:00Z</dcterms:modified>
</cp:coreProperties>
</file>